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C82210" w:rsidRPr="00C82210" w:rsidTr="00F915F5">
        <w:trPr>
          <w:cantSplit/>
          <w:trHeight w:hRule="exact" w:val="454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:rsidR="00D61E02" w:rsidRPr="00DF096E" w:rsidRDefault="00D61E02" w:rsidP="00F915F5">
            <w:pPr>
              <w:rPr>
                <w:rFonts w:ascii="Calibri Light" w:hAnsi="Calibri Light" w:cs="Calibri Light"/>
                <w:b/>
                <w:iCs/>
                <w:sz w:val="18"/>
              </w:rPr>
            </w:pPr>
            <w:bookmarkStart w:id="0" w:name="_GoBack"/>
            <w:bookmarkEnd w:id="0"/>
            <w:r w:rsidRPr="00DF096E">
              <w:rPr>
                <w:rFonts w:ascii="Calibri Light" w:hAnsi="Calibri Light" w:cs="Calibri Light"/>
                <w:b/>
                <w:iCs/>
                <w:sz w:val="18"/>
              </w:rPr>
              <w:t>Patient Name</w:t>
            </w: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61E02" w:rsidRPr="00DF096E" w:rsidRDefault="00D61E02" w:rsidP="00C82210">
            <w:pPr>
              <w:rPr>
                <w:rFonts w:ascii="Calibri Light" w:hAnsi="Calibri Light"/>
                <w:i/>
                <w:iCs/>
                <w:sz w:val="22"/>
              </w:rPr>
            </w:pPr>
          </w:p>
        </w:tc>
      </w:tr>
      <w:tr w:rsidR="00C82210" w:rsidRPr="00C82210" w:rsidTr="00F915F5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9F9F9"/>
            <w:vAlign w:val="center"/>
          </w:tcPr>
          <w:p w:rsidR="00D61E02" w:rsidRPr="00DF096E" w:rsidRDefault="00D61E02" w:rsidP="00F915F5">
            <w:pPr>
              <w:rPr>
                <w:rFonts w:ascii="Calibri Light" w:hAnsi="Calibri Light" w:cs="Calibri Light"/>
                <w:b/>
                <w:iCs/>
                <w:sz w:val="18"/>
              </w:rPr>
            </w:pPr>
            <w:r w:rsidRPr="00DF096E">
              <w:rPr>
                <w:rFonts w:ascii="Calibri Light" w:hAnsi="Calibri Light" w:cs="Calibri Light"/>
                <w:b/>
                <w:iCs/>
                <w:sz w:val="18"/>
              </w:rPr>
              <w:t>Date of Birth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1E02" w:rsidRPr="00DF096E" w:rsidRDefault="00D61E02" w:rsidP="00C82210">
            <w:pPr>
              <w:rPr>
                <w:sz w:val="22"/>
              </w:rPr>
            </w:pPr>
          </w:p>
        </w:tc>
      </w:tr>
      <w:tr w:rsidR="00C82210" w:rsidRPr="00C82210" w:rsidTr="00F915F5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9F9F9"/>
            <w:vAlign w:val="center"/>
          </w:tcPr>
          <w:p w:rsidR="00D61E02" w:rsidRPr="00DF096E" w:rsidRDefault="00D61E02" w:rsidP="00F915F5">
            <w:pPr>
              <w:rPr>
                <w:rFonts w:ascii="Calibri Light" w:hAnsi="Calibri Light" w:cs="Calibri Light"/>
                <w:b/>
                <w:iCs/>
                <w:sz w:val="18"/>
              </w:rPr>
            </w:pPr>
            <w:r w:rsidRPr="00DF096E">
              <w:rPr>
                <w:rFonts w:ascii="Calibri Light" w:hAnsi="Calibri Light" w:cs="Calibri Light"/>
                <w:b/>
                <w:iCs/>
                <w:sz w:val="18"/>
              </w:rPr>
              <w:t>CHI number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1E02" w:rsidRPr="00DF096E" w:rsidRDefault="00D61E02" w:rsidP="00C82210">
            <w:pPr>
              <w:rPr>
                <w:sz w:val="22"/>
              </w:rPr>
            </w:pPr>
          </w:p>
        </w:tc>
      </w:tr>
      <w:tr w:rsidR="00C82210" w:rsidRPr="00C82210" w:rsidTr="00F915F5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9F9F9"/>
            <w:vAlign w:val="center"/>
          </w:tcPr>
          <w:p w:rsidR="00D61E02" w:rsidRPr="00DF096E" w:rsidRDefault="00D61E02" w:rsidP="00F915F5">
            <w:pPr>
              <w:rPr>
                <w:rFonts w:ascii="Calibri Light" w:hAnsi="Calibri Light" w:cs="Calibri Light"/>
                <w:b/>
                <w:iCs/>
                <w:sz w:val="18"/>
              </w:rPr>
            </w:pPr>
            <w:r w:rsidRPr="00DF096E">
              <w:rPr>
                <w:rFonts w:ascii="Calibri Light" w:hAnsi="Calibri Light" w:cs="Calibri Light"/>
                <w:b/>
                <w:iCs/>
                <w:sz w:val="18"/>
              </w:rPr>
              <w:t>Consultant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1E02" w:rsidRPr="00DF096E" w:rsidRDefault="00D61E02" w:rsidP="00C82210">
            <w:pPr>
              <w:rPr>
                <w:sz w:val="22"/>
              </w:rPr>
            </w:pPr>
          </w:p>
        </w:tc>
      </w:tr>
      <w:tr w:rsidR="00C82210" w:rsidRPr="00C82210" w:rsidTr="00F915F5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9F9F9"/>
            <w:vAlign w:val="center"/>
          </w:tcPr>
          <w:p w:rsidR="00D61E02" w:rsidRPr="00DF096E" w:rsidRDefault="00D61E02" w:rsidP="00F915F5">
            <w:pPr>
              <w:rPr>
                <w:rFonts w:ascii="Calibri Light" w:hAnsi="Calibri Light" w:cs="Calibri Light"/>
                <w:b/>
                <w:iCs/>
                <w:sz w:val="18"/>
              </w:rPr>
            </w:pPr>
            <w:r w:rsidRPr="00DF096E">
              <w:rPr>
                <w:rFonts w:ascii="Calibri Light" w:hAnsi="Calibri Light" w:cs="Calibri Light"/>
                <w:b/>
                <w:iCs/>
                <w:sz w:val="18"/>
              </w:rPr>
              <w:t>Telephone number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1E02" w:rsidRPr="00DF096E" w:rsidRDefault="00D61E02" w:rsidP="00C82210">
            <w:pPr>
              <w:rPr>
                <w:sz w:val="22"/>
              </w:rPr>
            </w:pPr>
          </w:p>
        </w:tc>
      </w:tr>
      <w:tr w:rsidR="00C82210" w:rsidRPr="00C82210" w:rsidTr="00F915F5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:rsidR="00D61E02" w:rsidRPr="00DF096E" w:rsidRDefault="00F915F5" w:rsidP="00F915F5">
            <w:pPr>
              <w:rPr>
                <w:rFonts w:ascii="Calibri Light" w:hAnsi="Calibri Light" w:cs="Calibri Light"/>
                <w:b/>
                <w:iCs/>
                <w:sz w:val="18"/>
              </w:rPr>
            </w:pPr>
            <w:r>
              <w:rPr>
                <w:rFonts w:ascii="Calibri Light" w:hAnsi="Calibri Light" w:cs="Calibri Light"/>
                <w:b/>
                <w:iCs/>
                <w:sz w:val="18"/>
              </w:rPr>
              <w:t>Hospital (</w:t>
            </w:r>
            <w:r w:rsidR="00D61E02" w:rsidRPr="00DF096E">
              <w:rPr>
                <w:rFonts w:ascii="Calibri Light" w:hAnsi="Calibri Light" w:cs="Calibri Light"/>
                <w:b/>
                <w:iCs/>
                <w:sz w:val="18"/>
              </w:rPr>
              <w:t>full address for report</w:t>
            </w:r>
            <w:r>
              <w:rPr>
                <w:rFonts w:ascii="Calibri Light" w:hAnsi="Calibri Light" w:cs="Calibri Light"/>
                <w:b/>
                <w:iCs/>
                <w:sz w:val="18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1E02" w:rsidRPr="00DF096E" w:rsidRDefault="00D61E02" w:rsidP="00C82210">
            <w:pPr>
              <w:rPr>
                <w:sz w:val="22"/>
              </w:rPr>
            </w:pPr>
          </w:p>
        </w:tc>
      </w:tr>
      <w:tr w:rsidR="00C82210" w:rsidRPr="00C82210" w:rsidTr="00F915F5">
        <w:trPr>
          <w:cantSplit/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7F7F7F"/>
            </w:tcBorders>
            <w:shd w:val="clear" w:color="auto" w:fill="F9F9F9"/>
            <w:vAlign w:val="center"/>
          </w:tcPr>
          <w:p w:rsidR="00D61E02" w:rsidRPr="00DF096E" w:rsidRDefault="00D61E02" w:rsidP="00F915F5">
            <w:pPr>
              <w:rPr>
                <w:rFonts w:ascii="Calibri Light" w:hAnsi="Calibri Light" w:cs="Calibri Light"/>
                <w:b/>
                <w:iCs/>
                <w:sz w:val="18"/>
              </w:rPr>
            </w:pPr>
            <w:r w:rsidRPr="00DF096E">
              <w:rPr>
                <w:rFonts w:ascii="Calibri Light" w:hAnsi="Calibri Light" w:cs="Calibri Light"/>
                <w:b/>
                <w:iCs/>
                <w:sz w:val="18"/>
              </w:rPr>
              <w:t>Email address</w:t>
            </w:r>
          </w:p>
        </w:tc>
        <w:tc>
          <w:tcPr>
            <w:tcW w:w="694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1E02" w:rsidRPr="00DF096E" w:rsidRDefault="00D61E02" w:rsidP="00C82210">
            <w:pPr>
              <w:rPr>
                <w:sz w:val="22"/>
              </w:rPr>
            </w:pPr>
          </w:p>
        </w:tc>
      </w:tr>
    </w:tbl>
    <w:p w:rsidR="00E068F9" w:rsidRDefault="00E068F9" w:rsidP="005F66F2">
      <w:pPr>
        <w:spacing w:before="0" w:after="0" w:line="240" w:lineRule="auto"/>
      </w:pPr>
    </w:p>
    <w:tbl>
      <w:tblPr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35BAC" w:rsidTr="00E1501D">
        <w:trPr>
          <w:cantSplit/>
          <w:trHeight w:hRule="exact" w:val="1002"/>
        </w:trPr>
        <w:tc>
          <w:tcPr>
            <w:tcW w:w="9498" w:type="dxa"/>
            <w:shd w:val="clear" w:color="auto" w:fill="FFFFFF"/>
          </w:tcPr>
          <w:p w:rsidR="00C35BAC" w:rsidRPr="001B651D" w:rsidRDefault="00C35BAC" w:rsidP="00C82210">
            <w:pPr>
              <w:rPr>
                <w:rFonts w:ascii="Calibri Light" w:hAnsi="Calibri Light" w:cs="Calibri Light"/>
                <w:b/>
                <w:iCs/>
                <w:sz w:val="16"/>
              </w:rPr>
            </w:pPr>
            <w:r w:rsidRPr="00DF096E">
              <w:rPr>
                <w:rFonts w:ascii="Calibri Light" w:hAnsi="Calibri Light" w:cs="Calibri Light"/>
                <w:b/>
                <w:iCs/>
                <w:sz w:val="18"/>
                <w:u w:val="single"/>
              </w:rPr>
              <w:t>Clinical details</w:t>
            </w:r>
            <w:r w:rsidRPr="00DF096E">
              <w:rPr>
                <w:rFonts w:ascii="Calibri Light" w:hAnsi="Calibri Light" w:cs="Calibri Light"/>
                <w:b/>
                <w:iCs/>
                <w:sz w:val="18"/>
              </w:rPr>
              <w:t xml:space="preserve"> </w:t>
            </w:r>
            <w:r w:rsidRPr="001B651D">
              <w:rPr>
                <w:rFonts w:ascii="Calibri Light" w:hAnsi="Calibri Light" w:cs="Calibri Light"/>
                <w:i/>
                <w:iCs/>
                <w:sz w:val="16"/>
              </w:rPr>
              <w:t>(</w:t>
            </w:r>
            <w:r w:rsidR="000F506F" w:rsidRPr="001B651D">
              <w:rPr>
                <w:rFonts w:ascii="Calibri Light" w:hAnsi="Calibri Light" w:cs="Calibri Light"/>
                <w:i/>
                <w:iCs/>
                <w:sz w:val="16"/>
              </w:rPr>
              <w:t xml:space="preserve">please provide </w:t>
            </w:r>
            <w:r w:rsidRPr="001B651D">
              <w:rPr>
                <w:rFonts w:ascii="Calibri Light" w:hAnsi="Calibri Light" w:cs="Calibri Light"/>
                <w:i/>
                <w:iCs/>
                <w:sz w:val="16"/>
              </w:rPr>
              <w:t>as much relevant information as possible)</w:t>
            </w:r>
            <w:r w:rsidRPr="001B651D">
              <w:rPr>
                <w:rFonts w:ascii="Calibri Light" w:hAnsi="Calibri Light" w:cs="Calibri Light"/>
                <w:b/>
                <w:iCs/>
                <w:sz w:val="16"/>
              </w:rPr>
              <w:t>:</w:t>
            </w:r>
          </w:p>
          <w:p w:rsidR="00C35BAC" w:rsidRPr="00DF096E" w:rsidRDefault="00C35BAC" w:rsidP="00DF096E">
            <w:pPr>
              <w:jc w:val="right"/>
              <w:rPr>
                <w:rFonts w:ascii="Calibri Light" w:hAnsi="Calibri Light"/>
                <w:i/>
                <w:iCs/>
                <w:sz w:val="22"/>
              </w:rPr>
            </w:pPr>
          </w:p>
        </w:tc>
      </w:tr>
    </w:tbl>
    <w:p w:rsidR="00DF096E" w:rsidRPr="00DF096E" w:rsidRDefault="00DF096E" w:rsidP="00DF096E">
      <w:pPr>
        <w:spacing w:before="0" w:after="0"/>
        <w:rPr>
          <w:vanish/>
        </w:rPr>
      </w:pPr>
    </w:p>
    <w:tbl>
      <w:tblPr>
        <w:tblpPr w:leftFromText="180" w:rightFromText="180" w:vertAnchor="text" w:horzAnchor="margin" w:tblpX="783" w:tblpY="172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851"/>
        <w:gridCol w:w="1984"/>
        <w:gridCol w:w="1134"/>
      </w:tblGrid>
      <w:tr w:rsidR="00085A15" w:rsidTr="00F915F5">
        <w:trPr>
          <w:cantSplit/>
          <w:trHeight w:hRule="exact" w:val="346"/>
        </w:trPr>
        <w:tc>
          <w:tcPr>
            <w:tcW w:w="3085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F9F9F9"/>
          </w:tcPr>
          <w:p w:rsidR="00602383" w:rsidRPr="005F66F2" w:rsidRDefault="00602383" w:rsidP="00F915F5">
            <w:pPr>
              <w:rPr>
                <w:rFonts w:ascii="Calibri Light" w:hAnsi="Calibri Light" w:cs="Calibri Light"/>
                <w:sz w:val="16"/>
              </w:rPr>
            </w:pPr>
            <w:r w:rsidRPr="005F66F2">
              <w:rPr>
                <w:rFonts w:ascii="Calibri Light" w:hAnsi="Calibri Light" w:cs="Calibri Light"/>
                <w:sz w:val="16"/>
              </w:rPr>
              <w:t xml:space="preserve">Suspected TTP/aHUS - </w:t>
            </w:r>
            <w:r w:rsidRPr="005F66F2">
              <w:rPr>
                <w:rFonts w:ascii="Calibri Light" w:hAnsi="Calibri Light" w:cs="Calibri Light"/>
                <w:b/>
                <w:sz w:val="16"/>
              </w:rPr>
              <w:t>URGENT</w:t>
            </w:r>
          </w:p>
        </w:tc>
        <w:tc>
          <w:tcPr>
            <w:tcW w:w="567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:rsidR="00602383" w:rsidRPr="00DF096E" w:rsidRDefault="00602383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double" w:sz="4" w:space="0" w:color="A5A5A5"/>
              <w:bottom w:val="nil"/>
              <w:right w:val="double" w:sz="4" w:space="0" w:color="A5A5A5"/>
            </w:tcBorders>
            <w:shd w:val="clear" w:color="auto" w:fill="auto"/>
            <w:vAlign w:val="center"/>
          </w:tcPr>
          <w:p w:rsidR="00602383" w:rsidRPr="00DF096E" w:rsidRDefault="00602383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98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F9F9F9"/>
          </w:tcPr>
          <w:p w:rsidR="00602383" w:rsidRPr="005F66F2" w:rsidRDefault="00333D02" w:rsidP="00F915F5">
            <w:pPr>
              <w:rPr>
                <w:rFonts w:ascii="Calibri Light" w:hAnsi="Calibri Light" w:cs="Calibri Light"/>
                <w:sz w:val="16"/>
              </w:rPr>
            </w:pPr>
            <w:r w:rsidRPr="005F66F2">
              <w:rPr>
                <w:rFonts w:ascii="Calibri Light" w:hAnsi="Calibri Light" w:cs="Calibri Light"/>
                <w:sz w:val="16"/>
              </w:rPr>
              <w:t>Hb (g/L)</w:t>
            </w:r>
          </w:p>
        </w:tc>
        <w:tc>
          <w:tcPr>
            <w:tcW w:w="113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:rsidR="00602383" w:rsidRPr="00C82210" w:rsidRDefault="00602383" w:rsidP="00085A15"/>
        </w:tc>
      </w:tr>
      <w:tr w:rsidR="00085A15" w:rsidTr="00F915F5">
        <w:trPr>
          <w:cantSplit/>
          <w:trHeight w:hRule="exact" w:val="346"/>
        </w:trPr>
        <w:tc>
          <w:tcPr>
            <w:tcW w:w="3085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F9F9F9"/>
          </w:tcPr>
          <w:p w:rsidR="00602383" w:rsidRPr="005F66F2" w:rsidRDefault="00602383" w:rsidP="00F915F5">
            <w:pPr>
              <w:rPr>
                <w:rFonts w:ascii="Calibri Light" w:hAnsi="Calibri Light" w:cs="Calibri Light"/>
                <w:sz w:val="16"/>
              </w:rPr>
            </w:pPr>
            <w:r w:rsidRPr="005F66F2">
              <w:rPr>
                <w:rFonts w:ascii="Calibri Light" w:hAnsi="Calibri Light" w:cs="Calibri Light"/>
                <w:sz w:val="16"/>
              </w:rPr>
              <w:t xml:space="preserve">Previous acquired </w:t>
            </w:r>
            <w:r w:rsidR="00C8711F" w:rsidRPr="005F66F2">
              <w:rPr>
                <w:rFonts w:ascii="Calibri Light" w:hAnsi="Calibri Light" w:cs="Calibri Light"/>
                <w:sz w:val="16"/>
              </w:rPr>
              <w:t>TTP: Relapse</w:t>
            </w:r>
            <w:r w:rsidR="00E21BA2" w:rsidRPr="005F66F2">
              <w:rPr>
                <w:rFonts w:ascii="Calibri Light" w:hAnsi="Calibri Light" w:cs="Calibri Light"/>
                <w:sz w:val="16"/>
              </w:rPr>
              <w:t>?</w:t>
            </w:r>
            <w:r w:rsidRPr="005F66F2">
              <w:rPr>
                <w:rFonts w:ascii="Calibri Light" w:hAnsi="Calibri Light" w:cs="Calibri Light"/>
                <w:sz w:val="16"/>
              </w:rPr>
              <w:t xml:space="preserve"> - </w:t>
            </w:r>
            <w:r w:rsidRPr="005F66F2">
              <w:rPr>
                <w:rFonts w:ascii="Calibri Light" w:hAnsi="Calibri Light" w:cs="Calibri Light"/>
                <w:b/>
                <w:sz w:val="16"/>
              </w:rPr>
              <w:t>URGENT</w:t>
            </w:r>
          </w:p>
        </w:tc>
        <w:tc>
          <w:tcPr>
            <w:tcW w:w="567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:rsidR="00602383" w:rsidRPr="00DF096E" w:rsidRDefault="00602383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double" w:sz="4" w:space="0" w:color="A5A5A5"/>
              <w:bottom w:val="nil"/>
              <w:right w:val="double" w:sz="4" w:space="0" w:color="A5A5A5"/>
            </w:tcBorders>
            <w:shd w:val="clear" w:color="auto" w:fill="auto"/>
            <w:vAlign w:val="center"/>
          </w:tcPr>
          <w:p w:rsidR="00602383" w:rsidRPr="00DF096E" w:rsidRDefault="00602383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98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F9F9F9"/>
          </w:tcPr>
          <w:p w:rsidR="00602383" w:rsidRPr="005F66F2" w:rsidRDefault="00333D02" w:rsidP="00F915F5">
            <w:pPr>
              <w:rPr>
                <w:rFonts w:ascii="Calibri Light" w:hAnsi="Calibri Light" w:cs="Calibri Light"/>
                <w:sz w:val="16"/>
              </w:rPr>
            </w:pPr>
            <w:r w:rsidRPr="005F66F2">
              <w:rPr>
                <w:rFonts w:ascii="Calibri Light" w:hAnsi="Calibri Light" w:cs="Calibri Light"/>
                <w:sz w:val="16"/>
              </w:rPr>
              <w:t>WBC (x10</w:t>
            </w:r>
            <w:r w:rsidRPr="005F66F2">
              <w:rPr>
                <w:rFonts w:ascii="Calibri Light" w:hAnsi="Calibri Light" w:cs="Calibri Light"/>
                <w:sz w:val="16"/>
                <w:vertAlign w:val="superscript"/>
              </w:rPr>
              <w:t>9</w:t>
            </w:r>
            <w:r w:rsidRPr="005F66F2">
              <w:rPr>
                <w:rFonts w:ascii="Calibri Light" w:hAnsi="Calibri Light" w:cs="Calibri Light"/>
                <w:sz w:val="16"/>
              </w:rPr>
              <w:t>/L)</w:t>
            </w:r>
          </w:p>
        </w:tc>
        <w:tc>
          <w:tcPr>
            <w:tcW w:w="113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:rsidR="00602383" w:rsidRPr="00C82210" w:rsidRDefault="00602383" w:rsidP="00085A15"/>
        </w:tc>
      </w:tr>
      <w:tr w:rsidR="00085A15" w:rsidTr="00F915F5">
        <w:trPr>
          <w:cantSplit/>
          <w:trHeight w:hRule="exact" w:val="346"/>
        </w:trPr>
        <w:tc>
          <w:tcPr>
            <w:tcW w:w="3085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F9F9F9"/>
          </w:tcPr>
          <w:p w:rsidR="00602383" w:rsidRPr="005F66F2" w:rsidRDefault="00602383" w:rsidP="00F915F5">
            <w:pPr>
              <w:rPr>
                <w:rFonts w:ascii="Calibri Light" w:hAnsi="Calibri Light" w:cs="Calibri Light"/>
                <w:sz w:val="16"/>
              </w:rPr>
            </w:pPr>
            <w:r w:rsidRPr="005F66F2">
              <w:rPr>
                <w:rFonts w:ascii="Calibri Light" w:hAnsi="Calibri Light" w:cs="Calibri Light"/>
                <w:sz w:val="16"/>
              </w:rPr>
              <w:t xml:space="preserve">Pregnancy associated MAHA - </w:t>
            </w:r>
            <w:r w:rsidRPr="005F66F2">
              <w:rPr>
                <w:rFonts w:ascii="Calibri Light" w:hAnsi="Calibri Light" w:cs="Calibri Light"/>
                <w:b/>
                <w:sz w:val="16"/>
              </w:rPr>
              <w:t>URGENT</w:t>
            </w:r>
          </w:p>
        </w:tc>
        <w:tc>
          <w:tcPr>
            <w:tcW w:w="567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:rsidR="00602383" w:rsidRPr="00DF096E" w:rsidRDefault="00602383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double" w:sz="4" w:space="0" w:color="A5A5A5"/>
              <w:bottom w:val="nil"/>
              <w:right w:val="double" w:sz="4" w:space="0" w:color="A5A5A5"/>
            </w:tcBorders>
            <w:shd w:val="clear" w:color="auto" w:fill="auto"/>
            <w:vAlign w:val="center"/>
          </w:tcPr>
          <w:p w:rsidR="00602383" w:rsidRPr="00DF096E" w:rsidRDefault="00602383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98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F9F9F9"/>
          </w:tcPr>
          <w:p w:rsidR="00602383" w:rsidRPr="005F66F2" w:rsidRDefault="005F66F2" w:rsidP="00F915F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Platelets</w:t>
            </w:r>
            <w:r w:rsidR="00333D02" w:rsidRPr="005F66F2">
              <w:rPr>
                <w:rFonts w:ascii="Calibri Light" w:hAnsi="Calibri Light" w:cs="Calibri Light"/>
                <w:sz w:val="16"/>
              </w:rPr>
              <w:t xml:space="preserve"> (x10</w:t>
            </w:r>
            <w:r w:rsidR="00333D02" w:rsidRPr="005F66F2">
              <w:rPr>
                <w:rFonts w:ascii="Calibri Light" w:hAnsi="Calibri Light" w:cs="Calibri Light"/>
                <w:sz w:val="16"/>
                <w:vertAlign w:val="superscript"/>
              </w:rPr>
              <w:t>9</w:t>
            </w:r>
            <w:r w:rsidR="00333D02" w:rsidRPr="005F66F2">
              <w:rPr>
                <w:rFonts w:ascii="Calibri Light" w:hAnsi="Calibri Light" w:cs="Calibri Light"/>
                <w:sz w:val="16"/>
              </w:rPr>
              <w:t>/L)</w:t>
            </w:r>
          </w:p>
        </w:tc>
        <w:tc>
          <w:tcPr>
            <w:tcW w:w="113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:rsidR="00602383" w:rsidRPr="00C82210" w:rsidRDefault="00602383" w:rsidP="00085A15"/>
        </w:tc>
      </w:tr>
      <w:tr w:rsidR="00085A15" w:rsidTr="00F915F5">
        <w:trPr>
          <w:cantSplit/>
          <w:trHeight w:hRule="exact" w:val="346"/>
        </w:trPr>
        <w:tc>
          <w:tcPr>
            <w:tcW w:w="3085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F9F9F9"/>
          </w:tcPr>
          <w:p w:rsidR="00602383" w:rsidRPr="005F66F2" w:rsidRDefault="00602383" w:rsidP="00F915F5">
            <w:pPr>
              <w:rPr>
                <w:rFonts w:ascii="Calibri Light" w:hAnsi="Calibri Light" w:cs="Calibri Light"/>
                <w:sz w:val="16"/>
              </w:rPr>
            </w:pPr>
            <w:r w:rsidRPr="005F66F2">
              <w:rPr>
                <w:rFonts w:ascii="Calibri Light" w:hAnsi="Calibri Light" w:cs="Calibri Light"/>
                <w:sz w:val="16"/>
              </w:rPr>
              <w:t>Known congenital TTP - monitoring</w:t>
            </w:r>
          </w:p>
        </w:tc>
        <w:tc>
          <w:tcPr>
            <w:tcW w:w="567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:rsidR="00602383" w:rsidRPr="00DF096E" w:rsidRDefault="00602383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double" w:sz="4" w:space="0" w:color="A5A5A5"/>
              <w:bottom w:val="nil"/>
              <w:right w:val="double" w:sz="4" w:space="0" w:color="A5A5A5"/>
            </w:tcBorders>
            <w:shd w:val="clear" w:color="auto" w:fill="auto"/>
            <w:vAlign w:val="center"/>
          </w:tcPr>
          <w:p w:rsidR="00602383" w:rsidRPr="00DF096E" w:rsidRDefault="00602383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98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F9F9F9"/>
          </w:tcPr>
          <w:p w:rsidR="00602383" w:rsidRPr="005F66F2" w:rsidRDefault="00333D02" w:rsidP="00F915F5">
            <w:pPr>
              <w:rPr>
                <w:rFonts w:ascii="Calibri Light" w:hAnsi="Calibri Light" w:cs="Calibri Light"/>
                <w:sz w:val="16"/>
              </w:rPr>
            </w:pPr>
            <w:r w:rsidRPr="005F66F2">
              <w:rPr>
                <w:rFonts w:ascii="Calibri Light" w:hAnsi="Calibri Light" w:cs="Calibri Light"/>
                <w:sz w:val="16"/>
              </w:rPr>
              <w:t>LDH</w:t>
            </w:r>
            <w:r w:rsidR="002B46B9" w:rsidRPr="005F66F2">
              <w:rPr>
                <w:rFonts w:ascii="Calibri Light" w:hAnsi="Calibri Light" w:cs="Calibri Light"/>
                <w:sz w:val="16"/>
              </w:rPr>
              <w:t xml:space="preserve"> </w:t>
            </w:r>
            <w:r w:rsidR="005B364E" w:rsidRPr="005F66F2">
              <w:rPr>
                <w:rFonts w:ascii="Calibri Light" w:hAnsi="Calibri Light" w:cs="Calibri Light"/>
                <w:sz w:val="16"/>
              </w:rPr>
              <w:t>(U/L)</w:t>
            </w:r>
          </w:p>
        </w:tc>
        <w:tc>
          <w:tcPr>
            <w:tcW w:w="113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:rsidR="00602383" w:rsidRPr="00C82210" w:rsidRDefault="00602383" w:rsidP="00085A15"/>
        </w:tc>
      </w:tr>
      <w:tr w:rsidR="00085A15" w:rsidTr="00F915F5">
        <w:trPr>
          <w:cantSplit/>
          <w:trHeight w:hRule="exact" w:val="346"/>
        </w:trPr>
        <w:tc>
          <w:tcPr>
            <w:tcW w:w="3085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F9F9F9"/>
          </w:tcPr>
          <w:p w:rsidR="00602383" w:rsidRPr="005F66F2" w:rsidRDefault="00602383" w:rsidP="00F915F5">
            <w:pPr>
              <w:rPr>
                <w:rFonts w:ascii="Calibri Light" w:hAnsi="Calibri Light" w:cs="Calibri Light"/>
                <w:sz w:val="16"/>
              </w:rPr>
            </w:pPr>
            <w:r w:rsidRPr="005F66F2">
              <w:rPr>
                <w:rFonts w:ascii="Calibri Light" w:hAnsi="Calibri Light" w:cs="Calibri Light"/>
                <w:sz w:val="16"/>
              </w:rPr>
              <w:t>Previous acquired TTP - monitoring</w:t>
            </w:r>
          </w:p>
        </w:tc>
        <w:tc>
          <w:tcPr>
            <w:tcW w:w="567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:rsidR="00602383" w:rsidRPr="00DF096E" w:rsidRDefault="00602383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double" w:sz="4" w:space="0" w:color="A5A5A5"/>
              <w:bottom w:val="nil"/>
              <w:right w:val="double" w:sz="4" w:space="0" w:color="A5A5A5"/>
            </w:tcBorders>
            <w:shd w:val="clear" w:color="auto" w:fill="auto"/>
            <w:vAlign w:val="center"/>
          </w:tcPr>
          <w:p w:rsidR="00602383" w:rsidRPr="00DF096E" w:rsidRDefault="00602383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98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F9F9F9"/>
          </w:tcPr>
          <w:p w:rsidR="00602383" w:rsidRPr="005F66F2" w:rsidRDefault="00333D02" w:rsidP="00F915F5">
            <w:pPr>
              <w:rPr>
                <w:rFonts w:ascii="Calibri Light" w:hAnsi="Calibri Light" w:cs="Calibri Light"/>
                <w:sz w:val="16"/>
              </w:rPr>
            </w:pPr>
            <w:r w:rsidRPr="005F66F2">
              <w:rPr>
                <w:rFonts w:ascii="Calibri Light" w:hAnsi="Calibri Light" w:cs="Calibri Light"/>
                <w:sz w:val="16"/>
              </w:rPr>
              <w:t xml:space="preserve">Creatinine </w:t>
            </w:r>
            <w:r w:rsidR="005B364E" w:rsidRPr="005F66F2">
              <w:rPr>
                <w:rFonts w:ascii="Calibri Light" w:hAnsi="Calibri Light" w:cs="Calibri Light"/>
                <w:sz w:val="16"/>
              </w:rPr>
              <w:t>(mmol/L)</w:t>
            </w:r>
          </w:p>
        </w:tc>
        <w:tc>
          <w:tcPr>
            <w:tcW w:w="1134" w:type="dxa"/>
            <w:tcBorders>
              <w:top w:val="double" w:sz="4" w:space="0" w:color="A5A5A5"/>
              <w:left w:val="double" w:sz="4" w:space="0" w:color="A5A5A5"/>
              <w:bottom w:val="single" w:sz="4" w:space="0" w:color="auto"/>
              <w:right w:val="double" w:sz="4" w:space="0" w:color="A5A5A5"/>
            </w:tcBorders>
            <w:shd w:val="clear" w:color="auto" w:fill="auto"/>
            <w:vAlign w:val="center"/>
          </w:tcPr>
          <w:p w:rsidR="00602383" w:rsidRPr="00C82210" w:rsidRDefault="00602383" w:rsidP="00085A15"/>
        </w:tc>
      </w:tr>
      <w:tr w:rsidR="005B364E" w:rsidTr="00F915F5">
        <w:trPr>
          <w:cantSplit/>
          <w:trHeight w:hRule="exact" w:val="346"/>
        </w:trPr>
        <w:tc>
          <w:tcPr>
            <w:tcW w:w="3652" w:type="dxa"/>
            <w:gridSpan w:val="2"/>
            <w:tcBorders>
              <w:top w:val="doub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64E" w:rsidRPr="00DF096E" w:rsidRDefault="005B364E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4" w:space="0" w:color="A5A5A5"/>
            </w:tcBorders>
            <w:shd w:val="clear" w:color="auto" w:fill="auto"/>
            <w:vAlign w:val="center"/>
          </w:tcPr>
          <w:p w:rsidR="005B364E" w:rsidRPr="00DF096E" w:rsidRDefault="005B364E" w:rsidP="00085A15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98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F9F9F9"/>
          </w:tcPr>
          <w:p w:rsidR="005B364E" w:rsidRPr="005F66F2" w:rsidRDefault="005B364E" w:rsidP="00F915F5">
            <w:pPr>
              <w:rPr>
                <w:rFonts w:ascii="Calibri Light" w:hAnsi="Calibri Light" w:cs="Calibri Light"/>
                <w:sz w:val="16"/>
              </w:rPr>
            </w:pPr>
            <w:r w:rsidRPr="005F66F2">
              <w:rPr>
                <w:rFonts w:ascii="Calibri Light" w:hAnsi="Calibri Light" w:cs="Calibri Light"/>
                <w:sz w:val="16"/>
              </w:rPr>
              <w:t>% Fragments on blood film</w:t>
            </w:r>
          </w:p>
        </w:tc>
        <w:tc>
          <w:tcPr>
            <w:tcW w:w="1134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:rsidR="005B364E" w:rsidRPr="00C82210" w:rsidRDefault="005B364E" w:rsidP="00085A15"/>
        </w:tc>
      </w:tr>
    </w:tbl>
    <w:p w:rsidR="002B6786" w:rsidRDefault="002B6786" w:rsidP="00E068F9"/>
    <w:p w:rsidR="00C35BAC" w:rsidRDefault="00C35BAC" w:rsidP="00E068F9"/>
    <w:p w:rsidR="00C35BAC" w:rsidRDefault="00C35BAC" w:rsidP="00E068F9"/>
    <w:p w:rsidR="00C35BAC" w:rsidRDefault="00C35BAC" w:rsidP="00E068F9"/>
    <w:p w:rsidR="00E836B3" w:rsidRDefault="00E836B3" w:rsidP="00E068F9"/>
    <w:p w:rsidR="00536E19" w:rsidRPr="007F7EA4" w:rsidRDefault="00536E19" w:rsidP="00E068F9">
      <w:pPr>
        <w:rPr>
          <w:color w:val="2E74B5"/>
          <w:sz w:val="16"/>
        </w:rPr>
      </w:pPr>
      <w:r w:rsidRPr="00681C38">
        <w:rPr>
          <w:color w:val="2E74B5"/>
          <w:sz w:val="16"/>
        </w:rPr>
        <w:t xml:space="preserve">If you suspect TTP, please contact your local on-call Haematology Consultant for advice. </w:t>
      </w:r>
      <w:r w:rsidR="00782AF9" w:rsidRPr="00681C38">
        <w:rPr>
          <w:color w:val="2E74B5"/>
          <w:sz w:val="16"/>
        </w:rPr>
        <w:t xml:space="preserve">   </w:t>
      </w:r>
      <w:r w:rsidR="00782AF9" w:rsidRPr="00681C38">
        <w:rPr>
          <w:color w:val="2E74B5"/>
          <w:sz w:val="16"/>
        </w:rPr>
        <w:tab/>
      </w:r>
      <w:r w:rsidR="00782AF9" w:rsidRPr="00681C38">
        <w:rPr>
          <w:color w:val="2E74B5"/>
          <w:sz w:val="16"/>
        </w:rPr>
        <w:tab/>
      </w:r>
      <w:r w:rsidR="00782AF9" w:rsidRPr="00681C38">
        <w:rPr>
          <w:color w:val="2E74B5"/>
          <w:sz w:val="16"/>
        </w:rPr>
        <w:tab/>
      </w:r>
      <w:r w:rsidR="00782AF9" w:rsidRPr="00681C38">
        <w:rPr>
          <w:color w:val="2E74B5"/>
          <w:sz w:val="16"/>
        </w:rPr>
        <w:tab/>
        <w:t xml:space="preserve">          </w:t>
      </w:r>
      <w:r w:rsidRPr="00681C38">
        <w:rPr>
          <w:color w:val="2E74B5"/>
          <w:sz w:val="16"/>
        </w:rPr>
        <w:t xml:space="preserve">If you suspect aHUS, please contact </w:t>
      </w:r>
      <w:r w:rsidR="00EC5911" w:rsidRPr="00681C38">
        <w:rPr>
          <w:color w:val="2E74B5"/>
          <w:sz w:val="16"/>
        </w:rPr>
        <w:t>your local renal team for advice.</w:t>
      </w:r>
      <w:r w:rsidR="000D2DFA">
        <w:pict>
          <v:rect id="_x0000_i1025" style="width:451.3pt;height:1pt" o:hralign="center" o:hrstd="t" o:hrnoshade="t" o:hr="t" fillcolor="gray" stroked="f"/>
        </w:pict>
      </w:r>
    </w:p>
    <w:p w:rsidR="00E836B3" w:rsidRPr="004A4CBD" w:rsidRDefault="00E836B3" w:rsidP="00ED634F">
      <w:r w:rsidRPr="008006EC">
        <w:rPr>
          <w:rFonts w:ascii="Calibri Light" w:hAnsi="Calibri Light" w:cs="Calibri Light"/>
          <w:b/>
          <w:bCs/>
          <w:sz w:val="16"/>
        </w:rPr>
        <w:t>Date &amp; time of sample collection:</w:t>
      </w:r>
      <w:r w:rsidR="004A4CBD">
        <w:tab/>
      </w:r>
      <w:r w:rsidR="004A4CBD">
        <w:tab/>
      </w:r>
      <w:r w:rsidR="004A4CBD">
        <w:tab/>
      </w:r>
      <w:r w:rsidR="004A4CBD">
        <w:tab/>
      </w:r>
      <w:r w:rsidR="00A97898">
        <w:t xml:space="preserve">    </w:t>
      </w:r>
      <w:r w:rsidRPr="008006EC">
        <w:rPr>
          <w:rFonts w:ascii="Calibri Light" w:hAnsi="Calibri Light" w:cs="Calibri Light"/>
          <w:b/>
          <w:bCs/>
          <w:sz w:val="16"/>
          <w:szCs w:val="16"/>
        </w:rPr>
        <w:t>Date &amp; time of last plasma infusion/exchange:</w:t>
      </w:r>
    </w:p>
    <w:p w:rsidR="00534AE4" w:rsidRPr="00E02D97" w:rsidRDefault="00534AE4" w:rsidP="00E068F9">
      <w:pPr>
        <w:rPr>
          <w:rFonts w:ascii="Calibri Light" w:hAnsi="Calibri Light" w:cs="Calibri Light"/>
          <w:sz w:val="16"/>
        </w:rPr>
      </w:pPr>
      <w:r w:rsidRPr="00E02D97">
        <w:rPr>
          <w:rFonts w:ascii="Calibri Light" w:hAnsi="Calibri Light" w:cs="Calibri Light"/>
          <w:b/>
          <w:sz w:val="16"/>
          <w:u w:val="single"/>
        </w:rPr>
        <w:t>Sample R</w:t>
      </w:r>
      <w:r w:rsidR="003E0769" w:rsidRPr="00E02D97">
        <w:rPr>
          <w:rFonts w:ascii="Calibri Light" w:hAnsi="Calibri Light" w:cs="Calibri Light"/>
          <w:b/>
          <w:sz w:val="16"/>
          <w:u w:val="single"/>
        </w:rPr>
        <w:t>equirement</w:t>
      </w:r>
      <w:r w:rsidRPr="00E02D97">
        <w:rPr>
          <w:rFonts w:ascii="Calibri Light" w:hAnsi="Calibri Light" w:cs="Calibri Light"/>
          <w:b/>
          <w:sz w:val="16"/>
          <w:u w:val="single"/>
        </w:rPr>
        <w:t>s:</w:t>
      </w:r>
      <w:r w:rsidR="00F011C1" w:rsidRPr="00E02D97">
        <w:rPr>
          <w:rFonts w:ascii="Calibri Light" w:hAnsi="Calibri Light" w:cs="Calibri Light"/>
          <w:sz w:val="16"/>
        </w:rPr>
        <w:t xml:space="preserve"> </w:t>
      </w:r>
      <w:r w:rsidR="0093352C">
        <w:rPr>
          <w:rFonts w:ascii="Calibri Light" w:hAnsi="Calibri Light" w:cs="Calibri Light"/>
          <w:sz w:val="16"/>
        </w:rPr>
        <w:t>2 x 3.5mL</w:t>
      </w:r>
      <w:r w:rsidRPr="00E02D97">
        <w:rPr>
          <w:rFonts w:ascii="Calibri Light" w:hAnsi="Calibri Light" w:cs="Calibri Light"/>
          <w:sz w:val="16"/>
        </w:rPr>
        <w:t xml:space="preserve"> </w:t>
      </w:r>
      <w:r w:rsidR="00E02D97" w:rsidRPr="00E02D97">
        <w:rPr>
          <w:rFonts w:ascii="Calibri Light" w:hAnsi="Calibri Light" w:cs="Calibri Light"/>
          <w:sz w:val="16"/>
        </w:rPr>
        <w:t xml:space="preserve">fresh </w:t>
      </w:r>
      <w:r w:rsidRPr="00E02D97">
        <w:rPr>
          <w:rFonts w:ascii="Calibri Light" w:hAnsi="Calibri Light" w:cs="Calibri Light"/>
          <w:sz w:val="16"/>
        </w:rPr>
        <w:t>citrated blood sample</w:t>
      </w:r>
      <w:r w:rsidR="00E02D97" w:rsidRPr="00E02D97">
        <w:rPr>
          <w:rFonts w:ascii="Calibri Light" w:hAnsi="Calibri Light" w:cs="Calibri Light"/>
          <w:sz w:val="16"/>
        </w:rPr>
        <w:t>s</w:t>
      </w:r>
    </w:p>
    <w:p w:rsidR="00E02D97" w:rsidRDefault="00534AE4" w:rsidP="00F011C1">
      <w:pPr>
        <w:rPr>
          <w:rFonts w:ascii="Calibri Light" w:hAnsi="Calibri Light" w:cs="Calibri Light"/>
          <w:sz w:val="16"/>
        </w:rPr>
      </w:pPr>
      <w:r w:rsidRPr="00E02D97">
        <w:rPr>
          <w:rFonts w:ascii="Calibri Light" w:hAnsi="Calibri Light" w:cs="Calibri Light"/>
          <w:b/>
          <w:sz w:val="16"/>
          <w:u w:val="single"/>
        </w:rPr>
        <w:t>Sample Processing</w:t>
      </w:r>
      <w:r w:rsidRPr="00E02D97">
        <w:rPr>
          <w:rFonts w:ascii="Calibri Light" w:hAnsi="Calibri Light" w:cs="Calibri Light"/>
          <w:b/>
          <w:sz w:val="16"/>
        </w:rPr>
        <w:t>:</w:t>
      </w:r>
      <w:r w:rsidR="00F011C1" w:rsidRPr="00E02D97">
        <w:rPr>
          <w:rFonts w:ascii="Calibri Light" w:hAnsi="Calibri Light" w:cs="Calibri Light"/>
          <w:sz w:val="16"/>
        </w:rPr>
        <w:t xml:space="preserve"> </w:t>
      </w:r>
    </w:p>
    <w:p w:rsidR="00E02D97" w:rsidRDefault="007A6256" w:rsidP="00E02D97">
      <w:pPr>
        <w:numPr>
          <w:ilvl w:val="0"/>
          <w:numId w:val="4"/>
        </w:numPr>
        <w:rPr>
          <w:rFonts w:ascii="Calibri Light" w:hAnsi="Calibri Light" w:cs="Calibri Light"/>
          <w:sz w:val="16"/>
        </w:rPr>
      </w:pPr>
      <w:r w:rsidRPr="00E02D97">
        <w:rPr>
          <w:rFonts w:ascii="Calibri Light" w:hAnsi="Calibri Light" w:cs="Calibri Light"/>
          <w:sz w:val="16"/>
        </w:rPr>
        <w:t>Uncentrifuged citrated whole blood can be</w:t>
      </w:r>
      <w:r w:rsidR="00E02D97">
        <w:rPr>
          <w:rFonts w:ascii="Calibri Light" w:hAnsi="Calibri Light" w:cs="Calibri Light"/>
          <w:sz w:val="16"/>
        </w:rPr>
        <w:t xml:space="preserve"> shipped at ambient temperature</w:t>
      </w:r>
      <w:r w:rsidRPr="00E02D97">
        <w:rPr>
          <w:rFonts w:ascii="Calibri Light" w:hAnsi="Calibri Light" w:cs="Calibri Light"/>
          <w:sz w:val="16"/>
        </w:rPr>
        <w:t xml:space="preserve"> </w:t>
      </w:r>
      <w:r w:rsidR="00DE3CDF" w:rsidRPr="00E02D97">
        <w:rPr>
          <w:rFonts w:ascii="Calibri Light" w:hAnsi="Calibri Light" w:cs="Calibri Light"/>
          <w:sz w:val="16"/>
        </w:rPr>
        <w:t>but</w:t>
      </w:r>
      <w:r w:rsidRPr="00E02D97">
        <w:rPr>
          <w:rFonts w:ascii="Calibri Light" w:hAnsi="Calibri Light" w:cs="Calibri Light"/>
          <w:sz w:val="16"/>
        </w:rPr>
        <w:t xml:space="preserve"> </w:t>
      </w:r>
      <w:r w:rsidR="00DE3CDF" w:rsidRPr="00E02D97">
        <w:rPr>
          <w:rFonts w:ascii="Calibri Light" w:hAnsi="Calibri Light" w:cs="Calibri Light"/>
          <w:sz w:val="16"/>
        </w:rPr>
        <w:t>must</w:t>
      </w:r>
      <w:r w:rsidRPr="00E02D97">
        <w:rPr>
          <w:rFonts w:ascii="Calibri Light" w:hAnsi="Calibri Light" w:cs="Calibri Light"/>
          <w:sz w:val="16"/>
        </w:rPr>
        <w:t xml:space="preserve"> reach our laboratory within </w:t>
      </w:r>
      <w:r w:rsidRPr="00E02D97">
        <w:rPr>
          <w:rFonts w:ascii="Calibri Light" w:hAnsi="Calibri Light" w:cs="Calibri Light"/>
          <w:sz w:val="16"/>
          <w:u w:val="single"/>
        </w:rPr>
        <w:t>24 hours</w:t>
      </w:r>
      <w:r w:rsidR="00F011C1" w:rsidRPr="00E02D97">
        <w:rPr>
          <w:rFonts w:ascii="Calibri Light" w:hAnsi="Calibri Light" w:cs="Calibri Light"/>
          <w:sz w:val="16"/>
        </w:rPr>
        <w:t xml:space="preserve"> of being taken </w:t>
      </w:r>
      <w:r w:rsidRPr="00E02D97">
        <w:rPr>
          <w:rFonts w:ascii="Calibri Light" w:hAnsi="Calibri Light" w:cs="Calibri Light"/>
          <w:b/>
          <w:sz w:val="16"/>
        </w:rPr>
        <w:t>OR</w:t>
      </w:r>
      <w:r w:rsidR="00F011C1" w:rsidRPr="00E02D97">
        <w:rPr>
          <w:rFonts w:ascii="Calibri Light" w:hAnsi="Calibri Light" w:cs="Calibri Light"/>
          <w:sz w:val="16"/>
        </w:rPr>
        <w:t xml:space="preserve"> </w:t>
      </w:r>
    </w:p>
    <w:p w:rsidR="007A6256" w:rsidRPr="00E02D97" w:rsidRDefault="00E02D97" w:rsidP="00E02D97">
      <w:pPr>
        <w:numPr>
          <w:ilvl w:val="0"/>
          <w:numId w:val="4"/>
        </w:numPr>
        <w:rPr>
          <w:rFonts w:ascii="Calibri Light" w:hAnsi="Calibri Light" w:cs="Calibri Light"/>
          <w:sz w:val="16"/>
        </w:rPr>
      </w:pPr>
      <w:r>
        <w:rPr>
          <w:rFonts w:ascii="Calibri Light" w:hAnsi="Calibri Light" w:cs="Calibri Light"/>
          <w:sz w:val="16"/>
        </w:rPr>
        <w:t>D</w:t>
      </w:r>
      <w:r w:rsidR="007A6256" w:rsidRPr="00E02D97">
        <w:rPr>
          <w:rFonts w:ascii="Calibri Light" w:hAnsi="Calibri Light" w:cs="Calibri Light"/>
          <w:sz w:val="16"/>
        </w:rPr>
        <w:t>ouble spin samples at 2000g for</w:t>
      </w:r>
      <w:r w:rsidR="0093352C">
        <w:rPr>
          <w:rFonts w:ascii="Calibri Light" w:hAnsi="Calibri Light" w:cs="Calibri Light"/>
          <w:sz w:val="16"/>
        </w:rPr>
        <w:t>10</w:t>
      </w:r>
      <w:r w:rsidR="007A6256" w:rsidRPr="00E02D97">
        <w:rPr>
          <w:rFonts w:ascii="Calibri Light" w:hAnsi="Calibri Light" w:cs="Calibri Light"/>
          <w:sz w:val="16"/>
        </w:rPr>
        <w:t xml:space="preserve"> minutes and pipette plasma into 4x 0.5mL aliquots. Clearly label all aliquots with patient name, CHI and date. Freeze at -</w:t>
      </w:r>
      <w:r w:rsidR="0093352C">
        <w:rPr>
          <w:rFonts w:ascii="Calibri Light" w:hAnsi="Calibri Light" w:cs="Calibri Light"/>
          <w:sz w:val="16"/>
        </w:rPr>
        <w:t>20</w:t>
      </w:r>
      <w:r w:rsidR="00534AE4" w:rsidRPr="00E02D97">
        <w:rPr>
          <w:rFonts w:ascii="Haettenschweiler" w:hAnsi="Haettenschweiler" w:cs="Calibri Light"/>
          <w:sz w:val="16"/>
        </w:rPr>
        <w:t>°</w:t>
      </w:r>
      <w:r w:rsidR="00534AE4" w:rsidRPr="00E02D97">
        <w:rPr>
          <w:rFonts w:ascii="Calibri Light" w:hAnsi="Calibri Light" w:cs="Calibri Light"/>
          <w:sz w:val="16"/>
        </w:rPr>
        <w:t>C</w:t>
      </w:r>
      <w:r w:rsidR="007A6256" w:rsidRPr="00E02D97">
        <w:rPr>
          <w:rFonts w:ascii="Calibri Light" w:hAnsi="Calibri Light" w:cs="Calibri Light"/>
          <w:sz w:val="16"/>
        </w:rPr>
        <w:t xml:space="preserve"> or below and </w:t>
      </w:r>
      <w:r w:rsidR="007A6256" w:rsidRPr="00E02D97">
        <w:rPr>
          <w:rFonts w:ascii="Calibri Light" w:hAnsi="Calibri Light" w:cs="Calibri Light"/>
          <w:sz w:val="16"/>
          <w:u w:val="single"/>
        </w:rPr>
        <w:t>ship 2 aliquots</w:t>
      </w:r>
      <w:r w:rsidR="007A6256" w:rsidRPr="00E02D97">
        <w:rPr>
          <w:rFonts w:ascii="Calibri Light" w:hAnsi="Calibri Light" w:cs="Calibri Light"/>
          <w:sz w:val="16"/>
        </w:rPr>
        <w:t xml:space="preserve"> in a suitable container to ensure they arrive frozen. </w:t>
      </w:r>
      <w:r w:rsidR="007A6256" w:rsidRPr="00E02D97">
        <w:rPr>
          <w:rFonts w:ascii="Calibri Light" w:hAnsi="Calibri Light" w:cs="Calibri Light"/>
          <w:sz w:val="16"/>
          <w:u w:val="single"/>
        </w:rPr>
        <w:t>We are unable to test samples that have thawed during transit</w:t>
      </w:r>
      <w:r w:rsidR="007A6256" w:rsidRPr="00E02D97">
        <w:rPr>
          <w:rFonts w:ascii="Calibri Light" w:hAnsi="Calibri Light" w:cs="Calibri Light"/>
          <w:sz w:val="16"/>
        </w:rPr>
        <w:t>.</w:t>
      </w:r>
    </w:p>
    <w:p w:rsidR="000722C6" w:rsidRPr="00E02D97" w:rsidRDefault="00E02D97" w:rsidP="000722C6">
      <w:pPr>
        <w:rPr>
          <w:rFonts w:ascii="Calibri Light" w:hAnsi="Calibri Light" w:cs="Calibri Light"/>
          <w:sz w:val="16"/>
        </w:rPr>
      </w:pPr>
      <w:r>
        <w:rPr>
          <w:rFonts w:ascii="Calibri Light" w:hAnsi="Calibri Light" w:cs="Calibri Light"/>
          <w:sz w:val="16"/>
        </w:rPr>
        <w:t xml:space="preserve">Please retain a plasma sample within your own laboratory </w:t>
      </w:r>
      <w:r w:rsidR="000722C6" w:rsidRPr="00E02D97">
        <w:rPr>
          <w:rFonts w:ascii="Calibri Light" w:hAnsi="Calibri Light" w:cs="Calibri Light"/>
          <w:sz w:val="16"/>
        </w:rPr>
        <w:t xml:space="preserve">for </w:t>
      </w:r>
      <w:r w:rsidR="000722C6" w:rsidRPr="00E02D97">
        <w:rPr>
          <w:rFonts w:ascii="Calibri Light" w:hAnsi="Calibri Light" w:cs="Calibri Light"/>
          <w:b/>
          <w:sz w:val="16"/>
        </w:rPr>
        <w:t>ADAMTS13 Inhibitor Assay</w:t>
      </w:r>
      <w:r w:rsidR="000722C6" w:rsidRPr="00E02D97">
        <w:rPr>
          <w:rFonts w:ascii="Calibri Light" w:hAnsi="Calibri Light" w:cs="Calibri Light"/>
          <w:sz w:val="16"/>
        </w:rPr>
        <w:t>, in the event that ADAMTS13 Activity is &lt;30IU/dL</w:t>
      </w:r>
      <w:r w:rsidR="008D11DC">
        <w:rPr>
          <w:rFonts w:ascii="Calibri Light" w:hAnsi="Calibri Light" w:cs="Calibri Light"/>
          <w:sz w:val="16"/>
        </w:rPr>
        <w:t>.</w:t>
      </w:r>
    </w:p>
    <w:p w:rsidR="00B1469F" w:rsidRPr="000D2DFA" w:rsidRDefault="007A6256" w:rsidP="00CB5388">
      <w:pPr>
        <w:rPr>
          <w:rFonts w:ascii="Calibri Light" w:hAnsi="Calibri Light" w:cs="Calibri Light"/>
          <w:b/>
          <w:sz w:val="18"/>
        </w:rPr>
      </w:pPr>
      <w:r w:rsidRPr="00E02D97">
        <w:rPr>
          <w:rFonts w:ascii="Calibri Light" w:hAnsi="Calibri Light" w:cs="Calibri Light"/>
          <w:sz w:val="16"/>
        </w:rPr>
        <w:t>Please contact the Specialist Haemostasis Laboratory before sending samples:</w:t>
      </w:r>
      <w:r w:rsidR="00740E59" w:rsidRPr="00E02D97">
        <w:rPr>
          <w:rFonts w:ascii="Calibri Light" w:hAnsi="Calibri Light" w:cs="Calibri Light"/>
          <w:sz w:val="16"/>
        </w:rPr>
        <w:t xml:space="preserve"> </w:t>
      </w:r>
      <w:r w:rsidRPr="00E02D97">
        <w:rPr>
          <w:rFonts w:ascii="Calibri Light" w:hAnsi="Calibri Light" w:cs="Calibri Light"/>
          <w:sz w:val="16"/>
        </w:rPr>
        <w:t xml:space="preserve"> </w:t>
      </w:r>
      <w:r w:rsidR="00740E59" w:rsidRPr="00E02D97">
        <w:rPr>
          <w:rFonts w:ascii="Calibri Light" w:eastAsia="Calibri" w:hAnsi="Calibri Light" w:cs="Calibri Light"/>
          <w:b/>
          <w:noProof/>
          <w:sz w:val="16"/>
        </w:rPr>
        <w:t>0141 242 9552</w:t>
      </w:r>
      <w:r w:rsidR="0093352C">
        <w:rPr>
          <w:rFonts w:ascii="Calibri Light" w:eastAsia="Calibri" w:hAnsi="Calibri Light" w:cs="Calibri Light"/>
          <w:b/>
          <w:noProof/>
          <w:sz w:val="16"/>
        </w:rPr>
        <w:t>/9605</w:t>
      </w:r>
      <w:r w:rsidR="00CB5388">
        <w:rPr>
          <w:rFonts w:ascii="Calibri Light" w:eastAsia="Calibri" w:hAnsi="Calibri Light" w:cs="Calibri Light"/>
          <w:noProof/>
          <w:sz w:val="16"/>
        </w:rPr>
        <w:t xml:space="preserve">                                                                          </w:t>
      </w:r>
      <w:r w:rsidR="00A010AF" w:rsidRPr="00A97898">
        <w:rPr>
          <w:rFonts w:ascii="Calibri Light" w:hAnsi="Calibri Light" w:cs="Calibri Light"/>
          <w:b/>
          <w:sz w:val="18"/>
        </w:rPr>
        <w:t>Send</w:t>
      </w:r>
      <w:r w:rsidR="00CB5388">
        <w:rPr>
          <w:rFonts w:ascii="Calibri Light" w:hAnsi="Calibri Light" w:cs="Calibri Light"/>
          <w:b/>
          <w:sz w:val="18"/>
        </w:rPr>
        <w:t xml:space="preserve"> samples to:                                                                                                                         </w:t>
      </w:r>
      <w:r w:rsidR="000D2DFA">
        <w:rPr>
          <w:rFonts w:ascii="Calibri Light" w:hAnsi="Calibri Light" w:cs="Calibri Light"/>
          <w:b/>
          <w:sz w:val="18"/>
        </w:rPr>
        <w:t xml:space="preserve">                                                       </w:t>
      </w:r>
      <w:r w:rsidRPr="009A6D5D">
        <w:rPr>
          <w:rFonts w:ascii="Calibri Light" w:hAnsi="Calibri Light" w:cs="Calibri Light"/>
          <w:b/>
          <w:sz w:val="18"/>
        </w:rPr>
        <w:t>Specialist Haemostasis Laboratory</w:t>
      </w:r>
      <w:r w:rsidR="007C19FB" w:rsidRPr="009A6D5D">
        <w:rPr>
          <w:rFonts w:ascii="Calibri Light" w:hAnsi="Calibri Light" w:cs="Calibri Light"/>
          <w:b/>
          <w:sz w:val="18"/>
        </w:rPr>
        <w:t xml:space="preserve">  </w:t>
      </w:r>
      <w:r w:rsidR="00DE3CDF" w:rsidRPr="009A6D5D">
        <w:rPr>
          <w:rFonts w:ascii="nimbus-sans" w:hAnsi="nimbus-sans"/>
          <w:b/>
          <w:color w:val="000000"/>
          <w:sz w:val="25"/>
          <w:szCs w:val="25"/>
          <w:shd w:val="clear" w:color="auto" w:fill="FFFFFF"/>
        </w:rPr>
        <w:t xml:space="preserve">                                                                      </w:t>
      </w:r>
      <w:r w:rsidR="000D2DFA">
        <w:rPr>
          <w:rFonts w:ascii="nimbus-sans" w:hAnsi="nimbus-sans"/>
          <w:b/>
          <w:color w:val="000000"/>
          <w:sz w:val="25"/>
          <w:szCs w:val="25"/>
          <w:shd w:val="clear" w:color="auto" w:fill="FFFFFF"/>
        </w:rPr>
        <w:t xml:space="preserve">                        </w:t>
      </w:r>
      <w:r w:rsidR="00475621" w:rsidRPr="009A6D5D">
        <w:rPr>
          <w:rFonts w:ascii="Calibri Light" w:hAnsi="Calibri Light" w:cs="Calibri Light"/>
          <w:b/>
          <w:sz w:val="18"/>
        </w:rPr>
        <w:t>Mac</w:t>
      </w:r>
      <w:r w:rsidR="00DF2476">
        <w:rPr>
          <w:rFonts w:ascii="Calibri Light" w:hAnsi="Calibri Light" w:cs="Calibri Light"/>
          <w:b/>
          <w:sz w:val="18"/>
        </w:rPr>
        <w:t>e</w:t>
      </w:r>
      <w:r w:rsidR="00475621" w:rsidRPr="009A6D5D">
        <w:rPr>
          <w:rFonts w:ascii="Calibri Light" w:hAnsi="Calibri Light" w:cs="Calibri Light"/>
          <w:b/>
          <w:sz w:val="18"/>
        </w:rPr>
        <w:t>we</w:t>
      </w:r>
      <w:r w:rsidRPr="009A6D5D">
        <w:rPr>
          <w:rFonts w:ascii="Calibri Light" w:hAnsi="Calibri Light" w:cs="Calibri Light"/>
          <w:b/>
          <w:sz w:val="18"/>
        </w:rPr>
        <w:t>n Building</w:t>
      </w:r>
      <w:r w:rsidR="00E02D97" w:rsidRPr="009A6D5D">
        <w:rPr>
          <w:rFonts w:ascii="Calibri Light" w:hAnsi="Calibri Light" w:cs="Calibri Light"/>
          <w:b/>
          <w:sz w:val="18"/>
        </w:rPr>
        <w:t>, 3</w:t>
      </w:r>
      <w:r w:rsidR="00E02D97" w:rsidRPr="009A6D5D">
        <w:rPr>
          <w:rFonts w:ascii="Calibri Light" w:hAnsi="Calibri Light" w:cs="Calibri Light"/>
          <w:b/>
          <w:sz w:val="18"/>
          <w:vertAlign w:val="superscript"/>
        </w:rPr>
        <w:t>rd</w:t>
      </w:r>
      <w:r w:rsidR="00E02D97" w:rsidRPr="009A6D5D">
        <w:rPr>
          <w:rFonts w:ascii="Calibri Light" w:hAnsi="Calibri Light" w:cs="Calibri Light"/>
          <w:b/>
          <w:sz w:val="18"/>
        </w:rPr>
        <w:t xml:space="preserve"> Floor</w:t>
      </w:r>
      <w:r w:rsidR="008D11DC">
        <w:rPr>
          <w:rFonts w:ascii="Calibri Light" w:hAnsi="Calibri Light" w:cs="Calibri Light"/>
          <w:b/>
          <w:sz w:val="18"/>
        </w:rPr>
        <w:t xml:space="preserve">     </w:t>
      </w:r>
      <w:r w:rsidR="007C19FB" w:rsidRPr="009A6D5D">
        <w:rPr>
          <w:rFonts w:ascii="Calibri Light" w:hAnsi="Calibri Light" w:cs="Calibri Light"/>
          <w:b/>
          <w:sz w:val="18"/>
        </w:rPr>
        <w:tab/>
      </w:r>
      <w:r w:rsidR="007C19FB" w:rsidRPr="009A6D5D">
        <w:rPr>
          <w:rFonts w:ascii="Calibri Light" w:hAnsi="Calibri Light" w:cs="Calibri Light"/>
          <w:b/>
          <w:sz w:val="18"/>
        </w:rPr>
        <w:tab/>
      </w:r>
      <w:r w:rsidR="007C19FB" w:rsidRPr="009A6D5D">
        <w:rPr>
          <w:rFonts w:ascii="Calibri Light" w:hAnsi="Calibri Light" w:cs="Calibri Light"/>
          <w:b/>
          <w:sz w:val="18"/>
        </w:rPr>
        <w:tab/>
      </w:r>
      <w:r w:rsidR="007C19FB" w:rsidRPr="009A6D5D">
        <w:rPr>
          <w:rFonts w:ascii="Calibri Light" w:hAnsi="Calibri Light" w:cs="Calibri Light"/>
          <w:b/>
          <w:sz w:val="18"/>
        </w:rPr>
        <w:tab/>
      </w:r>
      <w:r w:rsidR="007C19FB" w:rsidRPr="009A6D5D">
        <w:rPr>
          <w:rFonts w:ascii="Calibri Light" w:hAnsi="Calibri Light" w:cs="Calibri Light"/>
          <w:b/>
          <w:sz w:val="18"/>
        </w:rPr>
        <w:tab/>
      </w:r>
      <w:r w:rsidR="007C19FB" w:rsidRPr="009A6D5D">
        <w:rPr>
          <w:rFonts w:ascii="Calibri Light" w:hAnsi="Calibri Light" w:cs="Calibri Light"/>
          <w:b/>
          <w:sz w:val="18"/>
        </w:rPr>
        <w:tab/>
        <w:t xml:space="preserve">                                     </w:t>
      </w:r>
      <w:r w:rsidR="00D65FFB" w:rsidRPr="009A6D5D">
        <w:rPr>
          <w:rFonts w:ascii="Calibri Light" w:hAnsi="Calibri Light" w:cs="Calibri Light"/>
          <w:b/>
          <w:sz w:val="18"/>
        </w:rPr>
        <w:t xml:space="preserve">       </w:t>
      </w:r>
      <w:r w:rsidR="00D43BE5" w:rsidRPr="009A6D5D">
        <w:rPr>
          <w:rFonts w:ascii="Calibri Light" w:hAnsi="Calibri Light" w:cs="Calibri Light"/>
          <w:b/>
          <w:sz w:val="18"/>
        </w:rPr>
        <w:t xml:space="preserve">                      </w:t>
      </w:r>
      <w:r w:rsidR="008D11DC">
        <w:rPr>
          <w:rFonts w:ascii="Calibri Light" w:hAnsi="Calibri Light" w:cs="Calibri Light"/>
          <w:b/>
          <w:sz w:val="18"/>
        </w:rPr>
        <w:t xml:space="preserve"> </w:t>
      </w:r>
      <w:r w:rsidRPr="009A6D5D">
        <w:rPr>
          <w:rFonts w:ascii="Calibri Light" w:hAnsi="Calibri Light" w:cs="Calibri Light"/>
          <w:b/>
          <w:sz w:val="18"/>
        </w:rPr>
        <w:t>Glasgow Royal Infirmary</w:t>
      </w:r>
      <w:r w:rsidR="000D2DFA">
        <w:rPr>
          <w:rFonts w:ascii="Calibri Light" w:hAnsi="Calibri Light" w:cs="Calibri Light"/>
          <w:b/>
          <w:sz w:val="18"/>
        </w:rPr>
        <w:t xml:space="preserve">, </w:t>
      </w:r>
      <w:r w:rsidR="0093352C">
        <w:rPr>
          <w:rFonts w:ascii="Calibri Light" w:hAnsi="Calibri Light" w:cs="Calibri Light"/>
          <w:b/>
          <w:sz w:val="18"/>
        </w:rPr>
        <w:t>Castle St</w:t>
      </w:r>
      <w:r w:rsidR="00CB5388">
        <w:rPr>
          <w:rFonts w:ascii="Calibri Light" w:hAnsi="Calibri Light" w:cs="Calibri Light"/>
          <w:b/>
          <w:sz w:val="18"/>
        </w:rPr>
        <w:t xml:space="preserve">, </w:t>
      </w:r>
      <w:r w:rsidR="00CB5388" w:rsidRPr="009A6D5D">
        <w:rPr>
          <w:rFonts w:ascii="Calibri Light" w:hAnsi="Calibri Light" w:cs="Calibri Light"/>
          <w:b/>
          <w:sz w:val="18"/>
        </w:rPr>
        <w:t xml:space="preserve">G4 0SF                                                                                                                                                             </w:t>
      </w:r>
      <w:r w:rsidR="00CB5388">
        <w:rPr>
          <w:rFonts w:ascii="Calibri Light" w:hAnsi="Calibri Light" w:cs="Calibri Light"/>
          <w:b/>
          <w:sz w:val="18"/>
        </w:rPr>
        <w:t xml:space="preserve">                            </w:t>
      </w:r>
      <w:r w:rsidR="007C19FB" w:rsidRPr="009A6D5D">
        <w:rPr>
          <w:rFonts w:ascii="Calibri Light" w:hAnsi="Calibri Light" w:cs="Calibri Light"/>
          <w:b/>
          <w:sz w:val="18"/>
        </w:rPr>
        <w:t xml:space="preserve">                                                                                              </w:t>
      </w:r>
      <w:r w:rsidR="00A010AF" w:rsidRPr="009A6D5D">
        <w:rPr>
          <w:rFonts w:ascii="Calibri Light" w:hAnsi="Calibri Light" w:cs="Calibri Light"/>
          <w:b/>
          <w:sz w:val="18"/>
        </w:rPr>
        <w:t xml:space="preserve">        </w:t>
      </w:r>
      <w:r w:rsidR="00D65FFB" w:rsidRPr="009A6D5D">
        <w:rPr>
          <w:rFonts w:ascii="Calibri Light" w:hAnsi="Calibri Light" w:cs="Calibri Light"/>
          <w:b/>
          <w:sz w:val="18"/>
        </w:rPr>
        <w:t xml:space="preserve">                    </w:t>
      </w:r>
      <w:r w:rsidR="00CB5388">
        <w:rPr>
          <w:rFonts w:ascii="Calibri Light" w:hAnsi="Calibri Light" w:cs="Calibri Light"/>
          <w:b/>
          <w:sz w:val="18"/>
        </w:rPr>
        <w:t xml:space="preserve">             </w:t>
      </w:r>
      <w:r w:rsidR="00E068F9" w:rsidRPr="009A6D5D">
        <w:rPr>
          <w:b/>
        </w:rPr>
        <w:tab/>
      </w:r>
    </w:p>
    <w:sectPr w:rsidR="00B1469F" w:rsidRPr="000D2DFA" w:rsidSect="00FC1F9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84" w:rsidRDefault="002A1684" w:rsidP="00CA0E73">
      <w:pPr>
        <w:spacing w:before="0" w:after="0" w:line="240" w:lineRule="auto"/>
      </w:pPr>
      <w:r>
        <w:separator/>
      </w:r>
    </w:p>
  </w:endnote>
  <w:endnote w:type="continuationSeparator" w:id="0">
    <w:p w:rsidR="002A1684" w:rsidRDefault="002A1684" w:rsidP="00CA0E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nimbus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34F" w:rsidRPr="00051DD6" w:rsidRDefault="00D43BE5" w:rsidP="006A7444">
    <w:pPr>
      <w:jc w:val="center"/>
      <w:rPr>
        <w:b/>
        <w:sz w:val="18"/>
      </w:rPr>
    </w:pPr>
    <w:r w:rsidRPr="00051DD6">
      <w:rPr>
        <w:sz w:val="16"/>
      </w:rPr>
      <w:t xml:space="preserve">We will endeavour to telephone the results to the number provided. From time of receipt of sample in the lab, </w:t>
    </w:r>
    <w:r w:rsidRPr="00051DD6">
      <w:rPr>
        <w:sz w:val="16"/>
        <w:u w:val="single"/>
      </w:rPr>
      <w:t>urgent</w:t>
    </w:r>
    <w:r w:rsidRPr="00051DD6">
      <w:rPr>
        <w:sz w:val="16"/>
      </w:rPr>
      <w:t xml:space="preserve"> results will be available within 24 hours. It remains the responsibility of the requestor to coordinate clinical management based on these results.</w:t>
    </w:r>
    <w:r w:rsidR="00ED634F" w:rsidRPr="00051DD6">
      <w:rPr>
        <w:b/>
        <w:sz w:val="16"/>
      </w:rPr>
      <w:t xml:space="preserve"> </w:t>
    </w:r>
    <w:r w:rsidR="00ED634F" w:rsidRPr="00051DD6">
      <w:rPr>
        <w:b/>
        <w:sz w:val="18"/>
      </w:rP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84" w:rsidRDefault="002A1684" w:rsidP="00CA0E73">
      <w:pPr>
        <w:spacing w:before="0" w:after="0" w:line="240" w:lineRule="auto"/>
      </w:pPr>
      <w:r>
        <w:separator/>
      </w:r>
    </w:p>
  </w:footnote>
  <w:footnote w:type="continuationSeparator" w:id="0">
    <w:p w:rsidR="002A1684" w:rsidRDefault="002A1684" w:rsidP="00CA0E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F9" w:rsidRPr="0031577C" w:rsidRDefault="00210ECE" w:rsidP="00E068F9">
    <w:pPr>
      <w:pBdr>
        <w:left w:val="single" w:sz="12" w:space="11" w:color="5B9BD5"/>
      </w:pBdr>
      <w:tabs>
        <w:tab w:val="left" w:pos="3620"/>
        <w:tab w:val="left" w:pos="3964"/>
      </w:tabs>
      <w:spacing w:after="0"/>
      <w:rPr>
        <w:rFonts w:ascii="Calibri Light" w:hAnsi="Calibri Light"/>
        <w:b/>
        <w:color w:val="0099FF"/>
        <w:sz w:val="32"/>
        <w:szCs w:val="26"/>
      </w:rPr>
    </w:pPr>
    <w:r w:rsidRPr="0031577C">
      <w:rPr>
        <w:noProof/>
        <w:color w:val="0099FF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5150485</wp:posOffset>
          </wp:positionH>
          <wp:positionV relativeFrom="margin">
            <wp:posOffset>-1252855</wp:posOffset>
          </wp:positionV>
          <wp:extent cx="997585" cy="997585"/>
          <wp:effectExtent l="0" t="0" r="0" b="0"/>
          <wp:wrapSquare wrapText="bothSides"/>
          <wp:docPr id="15" name="Picture 15" descr="NHSGGC_-_600x600_400x40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HSGGC_-_600x600_400x400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8F9" w:rsidRPr="0031577C">
      <w:rPr>
        <w:rFonts w:ascii="Calibri Light" w:hAnsi="Calibri Light"/>
        <w:b/>
        <w:color w:val="0099FF"/>
        <w:sz w:val="32"/>
        <w:szCs w:val="26"/>
      </w:rPr>
      <w:t xml:space="preserve">ADAMTS13 Activity Request Form </w:t>
    </w:r>
  </w:p>
  <w:p w:rsidR="00E068F9" w:rsidRDefault="00E068F9">
    <w:pPr>
      <w:pStyle w:val="Header"/>
      <w:rPr>
        <w:sz w:val="28"/>
      </w:rPr>
    </w:pPr>
    <w:r>
      <w:rPr>
        <w:sz w:val="28"/>
      </w:rPr>
      <w:t>Specialist Haemostasis Labo</w:t>
    </w:r>
    <w:r w:rsidR="004E37CB">
      <w:rPr>
        <w:sz w:val="28"/>
      </w:rPr>
      <w:t>ratory; Glasgow Royal Infirmary</w:t>
    </w:r>
  </w:p>
  <w:p w:rsidR="004E37CB" w:rsidRPr="00D43BE5" w:rsidRDefault="00D43BE5" w:rsidP="00D43BE5">
    <w:pPr>
      <w:pStyle w:val="Footer"/>
      <w:rPr>
        <w:sz w:val="14"/>
      </w:rPr>
    </w:pPr>
    <w:r w:rsidRPr="00D43BE5">
      <w:rPr>
        <w:sz w:val="14"/>
      </w:rPr>
      <w:t>PLEASE SEND A COMPLETED COPY OF THIS FORM TOGETHER WITH YOUR LAB REQUEST FORM</w:t>
    </w:r>
    <w:r>
      <w:rPr>
        <w:sz w:val="28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375F6"/>
    <w:multiLevelType w:val="hybridMultilevel"/>
    <w:tmpl w:val="80C6C8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7429"/>
    <w:multiLevelType w:val="hybridMultilevel"/>
    <w:tmpl w:val="2188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EB7C89"/>
    <w:multiLevelType w:val="hybridMultilevel"/>
    <w:tmpl w:val="C0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73"/>
    <w:rsid w:val="00051DD6"/>
    <w:rsid w:val="000722C6"/>
    <w:rsid w:val="00085A15"/>
    <w:rsid w:val="000D2DFA"/>
    <w:rsid w:val="000F506F"/>
    <w:rsid w:val="001712AC"/>
    <w:rsid w:val="001A2BFE"/>
    <w:rsid w:val="001B651D"/>
    <w:rsid w:val="001C4D56"/>
    <w:rsid w:val="001D4316"/>
    <w:rsid w:val="001F38A3"/>
    <w:rsid w:val="00210ECE"/>
    <w:rsid w:val="002A1684"/>
    <w:rsid w:val="002B46B9"/>
    <w:rsid w:val="002B6786"/>
    <w:rsid w:val="002C0AFC"/>
    <w:rsid w:val="0031577C"/>
    <w:rsid w:val="00333D02"/>
    <w:rsid w:val="00373F27"/>
    <w:rsid w:val="00383817"/>
    <w:rsid w:val="00385500"/>
    <w:rsid w:val="003E0769"/>
    <w:rsid w:val="0040221C"/>
    <w:rsid w:val="00424DB8"/>
    <w:rsid w:val="00471BA4"/>
    <w:rsid w:val="00475621"/>
    <w:rsid w:val="004A4CBD"/>
    <w:rsid w:val="004A6809"/>
    <w:rsid w:val="004E37CB"/>
    <w:rsid w:val="00534AE4"/>
    <w:rsid w:val="00536E19"/>
    <w:rsid w:val="00550173"/>
    <w:rsid w:val="005544F6"/>
    <w:rsid w:val="005566BC"/>
    <w:rsid w:val="005B364E"/>
    <w:rsid w:val="005F66F2"/>
    <w:rsid w:val="005F6D20"/>
    <w:rsid w:val="00602383"/>
    <w:rsid w:val="00614639"/>
    <w:rsid w:val="00621D32"/>
    <w:rsid w:val="00636C20"/>
    <w:rsid w:val="00681C38"/>
    <w:rsid w:val="0069222A"/>
    <w:rsid w:val="00692D67"/>
    <w:rsid w:val="006A1F58"/>
    <w:rsid w:val="006A7444"/>
    <w:rsid w:val="0070404F"/>
    <w:rsid w:val="00740E59"/>
    <w:rsid w:val="00782AF9"/>
    <w:rsid w:val="00796466"/>
    <w:rsid w:val="007A6256"/>
    <w:rsid w:val="007C19FB"/>
    <w:rsid w:val="007F7EA4"/>
    <w:rsid w:val="008006EC"/>
    <w:rsid w:val="00805B11"/>
    <w:rsid w:val="00813987"/>
    <w:rsid w:val="00880BD6"/>
    <w:rsid w:val="008A6E5B"/>
    <w:rsid w:val="008D11DC"/>
    <w:rsid w:val="008F4CAD"/>
    <w:rsid w:val="00927FF5"/>
    <w:rsid w:val="0093352C"/>
    <w:rsid w:val="009A6D5D"/>
    <w:rsid w:val="009F267C"/>
    <w:rsid w:val="00A010AF"/>
    <w:rsid w:val="00A23C7D"/>
    <w:rsid w:val="00A97898"/>
    <w:rsid w:val="00AA69D2"/>
    <w:rsid w:val="00B1469F"/>
    <w:rsid w:val="00B53FE7"/>
    <w:rsid w:val="00BE5EB0"/>
    <w:rsid w:val="00BF53B0"/>
    <w:rsid w:val="00C35BAC"/>
    <w:rsid w:val="00C82210"/>
    <w:rsid w:val="00C8711F"/>
    <w:rsid w:val="00C90E18"/>
    <w:rsid w:val="00CA0E73"/>
    <w:rsid w:val="00CB5388"/>
    <w:rsid w:val="00CB7AB8"/>
    <w:rsid w:val="00D24490"/>
    <w:rsid w:val="00D43BE5"/>
    <w:rsid w:val="00D61E02"/>
    <w:rsid w:val="00D65FFB"/>
    <w:rsid w:val="00D97AAE"/>
    <w:rsid w:val="00DA0EE4"/>
    <w:rsid w:val="00DE3CDF"/>
    <w:rsid w:val="00DF096E"/>
    <w:rsid w:val="00DF0D70"/>
    <w:rsid w:val="00DF2476"/>
    <w:rsid w:val="00E02D97"/>
    <w:rsid w:val="00E068F9"/>
    <w:rsid w:val="00E1501D"/>
    <w:rsid w:val="00E21BA2"/>
    <w:rsid w:val="00E64C55"/>
    <w:rsid w:val="00E836B3"/>
    <w:rsid w:val="00EC5911"/>
    <w:rsid w:val="00ED21BA"/>
    <w:rsid w:val="00ED634F"/>
    <w:rsid w:val="00F011C1"/>
    <w:rsid w:val="00F57552"/>
    <w:rsid w:val="00F915F5"/>
    <w:rsid w:val="00FC1F9D"/>
    <w:rsid w:val="00FC33C0"/>
    <w:rsid w:val="00FE0FD7"/>
    <w:rsid w:val="00FE5FC3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5170911-5704-49FC-B517-D735EEEC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8F9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8F9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8F9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8F9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8F9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8F9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8F9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8F9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8F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8F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E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0E7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0E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0E73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E068F9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E068F9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E068F9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E068F9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E068F9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E068F9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E068F9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E068F9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068F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68F9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68F9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E068F9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8F9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E068F9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E068F9"/>
    <w:rPr>
      <w:b/>
      <w:bCs/>
    </w:rPr>
  </w:style>
  <w:style w:type="character" w:styleId="Emphasis">
    <w:name w:val="Emphasis"/>
    <w:uiPriority w:val="20"/>
    <w:qFormat/>
    <w:rsid w:val="00E068F9"/>
    <w:rPr>
      <w:caps/>
      <w:color w:val="1F4D78"/>
      <w:spacing w:val="5"/>
    </w:rPr>
  </w:style>
  <w:style w:type="paragraph" w:styleId="NoSpacing">
    <w:name w:val="No Spacing"/>
    <w:uiPriority w:val="1"/>
    <w:qFormat/>
    <w:rsid w:val="00E068F9"/>
    <w:pPr>
      <w:spacing w:before="100"/>
    </w:pPr>
  </w:style>
  <w:style w:type="paragraph" w:styleId="Quote">
    <w:name w:val="Quote"/>
    <w:basedOn w:val="Normal"/>
    <w:next w:val="Normal"/>
    <w:link w:val="QuoteChar"/>
    <w:uiPriority w:val="29"/>
    <w:qFormat/>
    <w:rsid w:val="00E068F9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E068F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8F9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E068F9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E068F9"/>
    <w:rPr>
      <w:i/>
      <w:iCs/>
      <w:color w:val="1F4D78"/>
    </w:rPr>
  </w:style>
  <w:style w:type="character" w:styleId="IntenseEmphasis">
    <w:name w:val="Intense Emphasis"/>
    <w:uiPriority w:val="21"/>
    <w:qFormat/>
    <w:rsid w:val="00E068F9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E068F9"/>
    <w:rPr>
      <w:b/>
      <w:bCs/>
      <w:color w:val="5B9BD5"/>
    </w:rPr>
  </w:style>
  <w:style w:type="character" w:styleId="IntenseReference">
    <w:name w:val="Intense Reference"/>
    <w:uiPriority w:val="32"/>
    <w:qFormat/>
    <w:rsid w:val="00E068F9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E068F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68F9"/>
    <w:pPr>
      <w:outlineLvl w:val="9"/>
    </w:pPr>
  </w:style>
  <w:style w:type="paragraph" w:styleId="ListParagraph">
    <w:name w:val="List Paragraph"/>
    <w:basedOn w:val="Normal"/>
    <w:uiPriority w:val="34"/>
    <w:qFormat/>
    <w:rsid w:val="00813987"/>
    <w:pPr>
      <w:spacing w:before="0" w:after="0" w:line="240" w:lineRule="auto"/>
      <w:ind w:left="720"/>
    </w:pPr>
    <w:rPr>
      <w:rFonts w:eastAsia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6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822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C82210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2210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C82210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PlainTable2">
    <w:name w:val="Plain Table 2"/>
    <w:basedOn w:val="TableNormal"/>
    <w:uiPriority w:val="42"/>
    <w:rsid w:val="00C8221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GridTable5Dark">
    <w:name w:val="Grid Table 5 Dark"/>
    <w:basedOn w:val="TableNormal"/>
    <w:uiPriority w:val="50"/>
    <w:rsid w:val="00C8221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1Light">
    <w:name w:val="Grid Table 1 Light"/>
    <w:basedOn w:val="TableNormal"/>
    <w:uiPriority w:val="46"/>
    <w:rsid w:val="00C8221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35BA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933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5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5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5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5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2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3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399E-8BFC-4B22-A259-F811C4FA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ADAMTS13 Activity Request Form</vt:lpstr>
    </vt:vector>
  </TitlesOfParts>
  <Company>NHS Greater Glasgow &amp; Clyde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ADAMTS13 Activity Request Form</dc:title>
  <dc:subject/>
  <dc:creator>Gibson, Vivienne</dc:creator>
  <cp:keywords/>
  <dc:description/>
  <cp:lastModifiedBy>Marriott, Kevin</cp:lastModifiedBy>
  <cp:revision>2</cp:revision>
  <cp:lastPrinted>2021-03-17T11:24:00Z</cp:lastPrinted>
  <dcterms:created xsi:type="dcterms:W3CDTF">2021-07-30T13:34:00Z</dcterms:created>
  <dcterms:modified xsi:type="dcterms:W3CDTF">2021-07-30T13:34:00Z</dcterms:modified>
</cp:coreProperties>
</file>