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4A" w:rsidRPr="00042B98" w:rsidRDefault="008D5B3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5414" cy="6477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-greater-glasgow-cly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414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4A4" w:rsidRPr="00042B98">
        <w:rPr>
          <w:b/>
          <w:sz w:val="24"/>
          <w:szCs w:val="24"/>
        </w:rPr>
        <w:t xml:space="preserve">NHS Greater Glasgow </w:t>
      </w:r>
      <w:r>
        <w:rPr>
          <w:b/>
          <w:sz w:val="24"/>
          <w:szCs w:val="24"/>
        </w:rPr>
        <w:t>and</w:t>
      </w:r>
      <w:r w:rsidR="001144A4" w:rsidRPr="00042B98">
        <w:rPr>
          <w:b/>
          <w:sz w:val="24"/>
          <w:szCs w:val="24"/>
        </w:rPr>
        <w:t xml:space="preserve"> Clyde</w:t>
      </w:r>
    </w:p>
    <w:p w:rsidR="001144A4" w:rsidRPr="00042B98" w:rsidRDefault="001144A4">
      <w:pPr>
        <w:rPr>
          <w:b/>
          <w:sz w:val="24"/>
          <w:szCs w:val="24"/>
        </w:rPr>
      </w:pPr>
    </w:p>
    <w:p w:rsidR="001144A4" w:rsidRPr="00042B98" w:rsidRDefault="001144A4">
      <w:pPr>
        <w:rPr>
          <w:b/>
          <w:sz w:val="24"/>
          <w:szCs w:val="24"/>
        </w:rPr>
      </w:pPr>
      <w:r w:rsidRPr="00042B98">
        <w:rPr>
          <w:b/>
          <w:sz w:val="24"/>
          <w:szCs w:val="24"/>
        </w:rPr>
        <w:t>Medical Staffing</w:t>
      </w:r>
      <w:r w:rsidR="00AA6496" w:rsidRPr="00042B98">
        <w:rPr>
          <w:b/>
          <w:sz w:val="24"/>
          <w:szCs w:val="24"/>
        </w:rPr>
        <w:t xml:space="preserve"> Guide to Clinical Attachment</w:t>
      </w:r>
      <w:r w:rsidR="00042B98" w:rsidRPr="00042B98">
        <w:rPr>
          <w:b/>
          <w:sz w:val="24"/>
          <w:szCs w:val="24"/>
        </w:rPr>
        <w:t>s</w:t>
      </w:r>
    </w:p>
    <w:p w:rsidR="00AA6496" w:rsidRDefault="00AA6496"/>
    <w:p w:rsidR="00AA6496" w:rsidRDefault="00AA6496">
      <w:pPr>
        <w:rPr>
          <w:b/>
        </w:rPr>
      </w:pPr>
      <w:r w:rsidRPr="00E00E48">
        <w:rPr>
          <w:b/>
        </w:rPr>
        <w:t>What is a Clinical Attachment?</w:t>
      </w:r>
    </w:p>
    <w:p w:rsidR="009064BE" w:rsidRDefault="009064BE">
      <w:pPr>
        <w:rPr>
          <w:b/>
        </w:rPr>
      </w:pPr>
    </w:p>
    <w:p w:rsidR="006A2CBD" w:rsidRDefault="00AA6496">
      <w:r>
        <w:t>A Clinical Attachment is a period of time when a</w:t>
      </w:r>
      <w:r w:rsidR="009064BE">
        <w:t xml:space="preserve"> medical</w:t>
      </w:r>
      <w:r w:rsidR="00AA49A6">
        <w:t>/dental</w:t>
      </w:r>
      <w:r w:rsidR="009064BE">
        <w:t xml:space="preserve"> graduate or </w:t>
      </w:r>
      <w:r>
        <w:t>doctor</w:t>
      </w:r>
      <w:r w:rsidR="00AA49A6">
        <w:t>/dentist</w:t>
      </w:r>
      <w:r>
        <w:t xml:space="preserve"> </w:t>
      </w:r>
      <w:r w:rsidR="009064BE">
        <w:t>is attached to a Clinical Unit, to gain an overview of medical</w:t>
      </w:r>
      <w:r w:rsidR="00AA49A6">
        <w:t>/dental</w:t>
      </w:r>
      <w:r w:rsidR="009064BE">
        <w:t xml:space="preserve"> processes and systems in a hospital </w:t>
      </w:r>
      <w:r w:rsidR="002E5A66">
        <w:t>setting</w:t>
      </w:r>
      <w:r w:rsidR="009064BE">
        <w:t>.</w:t>
      </w:r>
      <w:r w:rsidR="001353BC">
        <w:t xml:space="preserve"> </w:t>
      </w:r>
      <w:r w:rsidR="006A2CBD">
        <w:t xml:space="preserve">It is not applicable to overseas medical students seeking </w:t>
      </w:r>
      <w:r w:rsidR="00E34BDA">
        <w:t xml:space="preserve">a medical elective </w:t>
      </w:r>
      <w:r w:rsidR="003D29E4">
        <w:t>and/</w:t>
      </w:r>
      <w:r w:rsidR="00E34BDA">
        <w:t xml:space="preserve">or </w:t>
      </w:r>
      <w:r w:rsidR="006A2CBD">
        <w:t xml:space="preserve">experience as part of their </w:t>
      </w:r>
      <w:r w:rsidR="003D29E4">
        <w:t xml:space="preserve">medical </w:t>
      </w:r>
      <w:r w:rsidR="006A2CBD">
        <w:t>education.</w:t>
      </w:r>
    </w:p>
    <w:p w:rsidR="006A2CBD" w:rsidRDefault="006A2CBD"/>
    <w:p w:rsidR="009064BE" w:rsidRDefault="001353BC">
      <w:r>
        <w:t>Clinical Attachments will vary in duration depending up</w:t>
      </w:r>
      <w:r w:rsidR="00AA49A6">
        <w:t>on the reason of the attachment</w:t>
      </w:r>
      <w:r>
        <w:t xml:space="preserve"> but </w:t>
      </w:r>
      <w:r w:rsidR="002E5A66">
        <w:t xml:space="preserve">should be </w:t>
      </w:r>
      <w:r>
        <w:t xml:space="preserve">for no longer than 6 months duration.  </w:t>
      </w:r>
    </w:p>
    <w:p w:rsidR="006A2CBD" w:rsidRDefault="00141F51" w:rsidP="00141F51">
      <w:pPr>
        <w:tabs>
          <w:tab w:val="left" w:pos="7980"/>
        </w:tabs>
      </w:pPr>
      <w:r>
        <w:tab/>
      </w:r>
    </w:p>
    <w:p w:rsidR="009064BE" w:rsidRPr="009064BE" w:rsidRDefault="009064BE" w:rsidP="009064BE">
      <w:r w:rsidRPr="009064BE">
        <w:t>There are two types of Clinical Attachment:-</w:t>
      </w:r>
    </w:p>
    <w:p w:rsidR="009064BE" w:rsidRDefault="009064BE" w:rsidP="009064BE">
      <w:pPr>
        <w:rPr>
          <w:b/>
        </w:rPr>
      </w:pPr>
    </w:p>
    <w:p w:rsidR="009064BE" w:rsidRDefault="009064BE" w:rsidP="00EB2646">
      <w:pPr>
        <w:pStyle w:val="ListParagraph"/>
        <w:numPr>
          <w:ilvl w:val="0"/>
          <w:numId w:val="23"/>
        </w:numPr>
      </w:pPr>
      <w:r w:rsidRPr="009064BE">
        <w:t>Clinical Observer</w:t>
      </w:r>
      <w:r w:rsidR="00EB2646">
        <w:t>ship</w:t>
      </w:r>
    </w:p>
    <w:p w:rsidR="00EB2646" w:rsidRDefault="00EB2646" w:rsidP="00EB2646">
      <w:pPr>
        <w:pStyle w:val="ListParagraph"/>
        <w:numPr>
          <w:ilvl w:val="0"/>
          <w:numId w:val="23"/>
        </w:numPr>
      </w:pPr>
      <w:r>
        <w:t>Clinical Access</w:t>
      </w:r>
    </w:p>
    <w:p w:rsidR="009064BE" w:rsidRDefault="009064BE" w:rsidP="009064BE"/>
    <w:p w:rsidR="009064BE" w:rsidRPr="00EB2646" w:rsidRDefault="00EB2646" w:rsidP="009064BE">
      <w:pPr>
        <w:rPr>
          <w:b/>
        </w:rPr>
      </w:pPr>
      <w:r w:rsidRPr="00EB2646">
        <w:rPr>
          <w:b/>
        </w:rPr>
        <w:t>What is Clinical Observership?</w:t>
      </w:r>
    </w:p>
    <w:p w:rsidR="00EB2646" w:rsidRDefault="00EB2646" w:rsidP="009064BE"/>
    <w:p w:rsidR="00EB2646" w:rsidRDefault="00EB2646" w:rsidP="009064BE">
      <w:r>
        <w:t xml:space="preserve">Clinical </w:t>
      </w:r>
      <w:proofErr w:type="spellStart"/>
      <w:r>
        <w:t>Observerships</w:t>
      </w:r>
      <w:proofErr w:type="spellEnd"/>
      <w:r>
        <w:t xml:space="preserve"> are primar</w:t>
      </w:r>
      <w:r w:rsidR="003D29E4">
        <w:t>ily</w:t>
      </w:r>
      <w:r>
        <w:t xml:space="preserve"> used by international medical graduates, who have been practising abroad and are coming to work in the UK for the first time. </w:t>
      </w:r>
      <w:r w:rsidR="001353BC">
        <w:t xml:space="preserve">It provides an opportunity to gain a UK reference and perhaps gain </w:t>
      </w:r>
      <w:r w:rsidR="00AA49A6">
        <w:t xml:space="preserve">future </w:t>
      </w:r>
      <w:r w:rsidR="001353BC">
        <w:t>employment</w:t>
      </w:r>
      <w:r w:rsidR="002E5A66">
        <w:t>,</w:t>
      </w:r>
      <w:r w:rsidR="001353BC">
        <w:t xml:space="preserve"> through acquiring relevant NHS experience.</w:t>
      </w:r>
    </w:p>
    <w:p w:rsidR="00EB2646" w:rsidRDefault="00EB2646" w:rsidP="009064BE"/>
    <w:p w:rsidR="00EB2646" w:rsidRDefault="00EB2646" w:rsidP="009064BE">
      <w:pPr>
        <w:rPr>
          <w:sz w:val="23"/>
          <w:szCs w:val="23"/>
        </w:rPr>
      </w:pPr>
      <w:r>
        <w:t xml:space="preserve">Observership status can be granted to applicants who </w:t>
      </w:r>
      <w:r w:rsidRPr="00AA49A6">
        <w:rPr>
          <w:b/>
        </w:rPr>
        <w:t>do not</w:t>
      </w:r>
      <w:r>
        <w:t xml:space="preserve"> have professional registration and confers responsibility </w:t>
      </w:r>
      <w:r w:rsidRPr="00EB2646">
        <w:rPr>
          <w:b/>
        </w:rPr>
        <w:t>no greater</w:t>
      </w:r>
      <w:r>
        <w:t xml:space="preserve"> than those of a medical or dental student.  </w:t>
      </w:r>
      <w:r>
        <w:rPr>
          <w:sz w:val="23"/>
          <w:szCs w:val="23"/>
        </w:rPr>
        <w:t xml:space="preserve">During the attachment, the </w:t>
      </w:r>
      <w:r w:rsidR="001353BC">
        <w:rPr>
          <w:sz w:val="23"/>
          <w:szCs w:val="23"/>
        </w:rPr>
        <w:t>graduate</w:t>
      </w:r>
      <w:r>
        <w:rPr>
          <w:sz w:val="23"/>
          <w:szCs w:val="23"/>
        </w:rPr>
        <w:t xml:space="preserve"> is not given any responsibility and is not able to make clinical decisions or give clinical advice</w:t>
      </w:r>
      <w:r w:rsidR="001353BC">
        <w:rPr>
          <w:sz w:val="23"/>
          <w:szCs w:val="23"/>
        </w:rPr>
        <w:t xml:space="preserve">. </w:t>
      </w:r>
      <w:r w:rsidR="00FD1B0C">
        <w:rPr>
          <w:sz w:val="23"/>
          <w:szCs w:val="23"/>
        </w:rPr>
        <w:t xml:space="preserve">The individual </w:t>
      </w:r>
      <w:r w:rsidR="001001F5">
        <w:rPr>
          <w:sz w:val="23"/>
          <w:szCs w:val="23"/>
        </w:rPr>
        <w:t xml:space="preserve">will have no ‘hands on </w:t>
      </w:r>
      <w:r w:rsidR="00FD1B0C">
        <w:rPr>
          <w:sz w:val="23"/>
          <w:szCs w:val="23"/>
        </w:rPr>
        <w:t xml:space="preserve">contact’ with </w:t>
      </w:r>
      <w:r w:rsidR="00A20F91">
        <w:rPr>
          <w:sz w:val="23"/>
          <w:szCs w:val="23"/>
        </w:rPr>
        <w:t xml:space="preserve">the </w:t>
      </w:r>
      <w:r w:rsidR="00FD1B0C">
        <w:rPr>
          <w:sz w:val="23"/>
          <w:szCs w:val="23"/>
        </w:rPr>
        <w:t xml:space="preserve">patient and </w:t>
      </w:r>
      <w:r>
        <w:rPr>
          <w:sz w:val="23"/>
          <w:szCs w:val="23"/>
        </w:rPr>
        <w:t>should be supervised at all times by a named consultant.</w:t>
      </w:r>
    </w:p>
    <w:p w:rsidR="001001F5" w:rsidRDefault="001001F5" w:rsidP="009064BE">
      <w:pPr>
        <w:rPr>
          <w:sz w:val="23"/>
          <w:szCs w:val="23"/>
        </w:rPr>
      </w:pPr>
    </w:p>
    <w:p w:rsidR="00AA6496" w:rsidRDefault="00CE35C8">
      <w:r>
        <w:t>Clinical attachments should be structured with objectives and learning outcomes agreed at the beginning of the attachment with the named consultant and attachee.</w:t>
      </w:r>
    </w:p>
    <w:p w:rsidR="00CE35C8" w:rsidRDefault="00CE35C8"/>
    <w:p w:rsidR="00CE35C8" w:rsidRPr="00E00E48" w:rsidRDefault="001353BC">
      <w:pPr>
        <w:rPr>
          <w:b/>
        </w:rPr>
      </w:pPr>
      <w:r>
        <w:rPr>
          <w:b/>
        </w:rPr>
        <w:t>What is Clinical Access?</w:t>
      </w:r>
    </w:p>
    <w:p w:rsidR="00CE35C8" w:rsidRDefault="00CE35C8"/>
    <w:p w:rsidR="00AA6496" w:rsidRDefault="001353BC">
      <w:r>
        <w:t xml:space="preserve">Clinical Access defines the arrangement, whereby suitably qualified doctors/dentists who do not hold an appointment with the Board may be granted access to a hospital department, for the purposes of gaining postgraduate experience or </w:t>
      </w:r>
      <w:r w:rsidR="00041B5A">
        <w:t>to visit the Board in order to provide and/or gain experience of certain procedures</w:t>
      </w:r>
      <w:r>
        <w:t>.</w:t>
      </w:r>
    </w:p>
    <w:p w:rsidR="00041B5A" w:rsidRDefault="00041B5A"/>
    <w:p w:rsidR="00041B5A" w:rsidRDefault="00041B5A">
      <w:r>
        <w:t xml:space="preserve">The permitted activities and access to facilities are those appropriate to the experience and training as defined and limited by the named consultant responsible for </w:t>
      </w:r>
      <w:r w:rsidR="002E5A66">
        <w:t xml:space="preserve">the </w:t>
      </w:r>
      <w:r>
        <w:t>supervision of the attachment.</w:t>
      </w:r>
      <w:r w:rsidRPr="00041B5A">
        <w:t xml:space="preserve"> </w:t>
      </w:r>
    </w:p>
    <w:p w:rsidR="001353BC" w:rsidRDefault="001353BC"/>
    <w:p w:rsidR="001353BC" w:rsidRDefault="001353BC">
      <w:r>
        <w:t xml:space="preserve">Doctors seeking clinical access </w:t>
      </w:r>
      <w:r w:rsidRPr="00AA49A6">
        <w:rPr>
          <w:b/>
        </w:rPr>
        <w:t>must be</w:t>
      </w:r>
      <w:r>
        <w:t xml:space="preserve"> appropriately registered with the General Medical Council (GMC) or the General Dental Council (GDC)</w:t>
      </w:r>
      <w:r w:rsidR="000E724A">
        <w:t xml:space="preserve">.  </w:t>
      </w:r>
      <w:r w:rsidR="00041B5A">
        <w:t>During the attachment, the doctor/dentist can participate in patient care under the supervision of a named consultant. The responsibility for the doctor/dentist will lie with the named consultant a</w:t>
      </w:r>
      <w:r w:rsidR="00571688">
        <w:t>t all times. The doctor/dentist</w:t>
      </w:r>
      <w:r w:rsidR="00041B5A">
        <w:t xml:space="preserve"> does not have consultant responsibility for the care of patients or the right to admit or treat private patients on the Board premises.</w:t>
      </w:r>
    </w:p>
    <w:p w:rsidR="00B15258" w:rsidRDefault="00B15258">
      <w:pPr>
        <w:rPr>
          <w:b/>
        </w:rPr>
      </w:pPr>
    </w:p>
    <w:p w:rsidR="008D5B3A" w:rsidRDefault="008D5B3A">
      <w:pPr>
        <w:rPr>
          <w:b/>
        </w:rPr>
      </w:pPr>
    </w:p>
    <w:p w:rsidR="00AA6496" w:rsidRDefault="00042B98">
      <w:pPr>
        <w:rPr>
          <w:b/>
        </w:rPr>
      </w:pPr>
      <w:r w:rsidRPr="00042B98">
        <w:rPr>
          <w:b/>
        </w:rPr>
        <w:lastRenderedPageBreak/>
        <w:t xml:space="preserve">How do I </w:t>
      </w:r>
      <w:proofErr w:type="gramStart"/>
      <w:r w:rsidRPr="00042B98">
        <w:rPr>
          <w:b/>
        </w:rPr>
        <w:t>submit an application</w:t>
      </w:r>
      <w:proofErr w:type="gramEnd"/>
      <w:r w:rsidRPr="00042B98">
        <w:rPr>
          <w:b/>
        </w:rPr>
        <w:t>?</w:t>
      </w:r>
    </w:p>
    <w:p w:rsidR="00042B98" w:rsidRDefault="00042B98">
      <w:pPr>
        <w:rPr>
          <w:b/>
        </w:rPr>
      </w:pPr>
    </w:p>
    <w:p w:rsidR="00220D0C" w:rsidRDefault="00220D0C" w:rsidP="00024694">
      <w:pPr>
        <w:jc w:val="left"/>
      </w:pPr>
      <w:r>
        <w:t>Applications should firstly be made through the appropriate advertisement for Clinical Placements</w:t>
      </w:r>
      <w:r w:rsidR="00B23BE4">
        <w:t xml:space="preserve"> within NHS Greater Glasgow and Clyde</w:t>
      </w:r>
      <w:r w:rsidR="00024694">
        <w:t xml:space="preserve"> via </w:t>
      </w:r>
      <w:hyperlink r:id="rId8" w:history="1">
        <w:r w:rsidR="00024694" w:rsidRPr="00024694">
          <w:rPr>
            <w:rStyle w:val="Hyperlink"/>
          </w:rPr>
          <w:t>apply.jobs.scot.nhs.uk</w:t>
        </w:r>
      </w:hyperlink>
      <w:r w:rsidR="00F278AD">
        <w:t>.</w:t>
      </w:r>
      <w:r w:rsidR="00024694">
        <w:t xml:space="preserve"> </w:t>
      </w:r>
      <w:r>
        <w:br/>
      </w:r>
    </w:p>
    <w:p w:rsidR="00042B98" w:rsidRDefault="00042B98">
      <w:r w:rsidRPr="00042B98">
        <w:t>Applicants</w:t>
      </w:r>
      <w:r w:rsidR="00141F51">
        <w:t xml:space="preserve"> who have agreed a placement with a supervising clinician</w:t>
      </w:r>
      <w:r w:rsidRPr="00042B98">
        <w:t xml:space="preserve"> should complete the </w:t>
      </w:r>
      <w:hyperlink r:id="rId9" w:history="1">
        <w:r w:rsidRPr="00024694">
          <w:rPr>
            <w:rStyle w:val="Hyperlink"/>
          </w:rPr>
          <w:t xml:space="preserve">Clinical </w:t>
        </w:r>
        <w:r w:rsidR="00141F51" w:rsidRPr="00024694">
          <w:rPr>
            <w:rStyle w:val="Hyperlink"/>
          </w:rPr>
          <w:t>Placement offer form</w:t>
        </w:r>
      </w:hyperlink>
      <w:r w:rsidR="00D233B8">
        <w:t>.</w:t>
      </w:r>
    </w:p>
    <w:p w:rsidR="00D9487E" w:rsidRDefault="00D9487E"/>
    <w:p w:rsidR="00141F51" w:rsidRDefault="00220D0C">
      <w:r>
        <w:t>Agreed a</w:t>
      </w:r>
      <w:r w:rsidR="00141F51">
        <w:t xml:space="preserve">pplications should be sent to </w:t>
      </w:r>
      <w:hyperlink r:id="rId10" w:history="1">
        <w:r w:rsidRPr="0053619C">
          <w:rPr>
            <w:rStyle w:val="Hyperlink"/>
          </w:rPr>
          <w:t>ggc.workforcesupply@ggc.scot.nhs.uk</w:t>
        </w:r>
      </w:hyperlink>
      <w:r>
        <w:t xml:space="preserve"> </w:t>
      </w:r>
    </w:p>
    <w:p w:rsidR="00D9487E" w:rsidRDefault="00D9487E"/>
    <w:p w:rsidR="00D233B8" w:rsidRPr="00EF47E7" w:rsidRDefault="00EF47E7">
      <w:pPr>
        <w:rPr>
          <w:b/>
        </w:rPr>
      </w:pPr>
      <w:r w:rsidRPr="00EF47E7">
        <w:rPr>
          <w:b/>
        </w:rPr>
        <w:t>Placements cannot commence until the necessary checks have been undertaken and the applicant has been issued with a letter authorising the placement</w:t>
      </w:r>
      <w:bookmarkStart w:id="0" w:name="_GoBack"/>
      <w:bookmarkEnd w:id="0"/>
    </w:p>
    <w:p w:rsidR="00AA6496" w:rsidRDefault="00AA6496" w:rsidP="00CE35C8">
      <w:pPr>
        <w:pStyle w:val="Default"/>
        <w:rPr>
          <w:sz w:val="23"/>
          <w:szCs w:val="23"/>
        </w:rPr>
      </w:pPr>
      <w:r>
        <w:t xml:space="preserve"> </w:t>
      </w:r>
    </w:p>
    <w:p w:rsidR="00AA6496" w:rsidRDefault="00042B98">
      <w:pPr>
        <w:rPr>
          <w:b/>
        </w:rPr>
      </w:pPr>
      <w:r w:rsidRPr="00042B98">
        <w:rPr>
          <w:b/>
        </w:rPr>
        <w:t>What documentation</w:t>
      </w:r>
      <w:r w:rsidR="00EF47E7">
        <w:rPr>
          <w:b/>
        </w:rPr>
        <w:t xml:space="preserve"> </w:t>
      </w:r>
      <w:r w:rsidRPr="00042B98">
        <w:rPr>
          <w:b/>
        </w:rPr>
        <w:t>is required?</w:t>
      </w:r>
    </w:p>
    <w:p w:rsidR="00042B98" w:rsidRDefault="00042B9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07"/>
        <w:gridCol w:w="2993"/>
      </w:tblGrid>
      <w:tr w:rsidR="00042B98" w:rsidTr="00042B98">
        <w:trPr>
          <w:trHeight w:val="851"/>
        </w:trPr>
        <w:tc>
          <w:tcPr>
            <w:tcW w:w="3080" w:type="dxa"/>
            <w:shd w:val="clear" w:color="auto" w:fill="D9D9D9" w:themeFill="background1" w:themeFillShade="D9"/>
          </w:tcPr>
          <w:p w:rsidR="00042B98" w:rsidRDefault="00042B98">
            <w:pPr>
              <w:rPr>
                <w:b/>
              </w:rPr>
            </w:pPr>
            <w:r>
              <w:rPr>
                <w:b/>
              </w:rPr>
              <w:t>Documentation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42B98" w:rsidRDefault="00042B98">
            <w:pPr>
              <w:rPr>
                <w:b/>
              </w:rPr>
            </w:pPr>
            <w:r>
              <w:rPr>
                <w:b/>
              </w:rPr>
              <w:t>Clinical Ob</w:t>
            </w:r>
            <w:r w:rsidR="00571688">
              <w:rPr>
                <w:b/>
              </w:rPr>
              <w:t>s</w:t>
            </w:r>
            <w:r>
              <w:rPr>
                <w:b/>
              </w:rPr>
              <w:t>ervership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42B98" w:rsidRDefault="00042B98">
            <w:pPr>
              <w:rPr>
                <w:b/>
              </w:rPr>
            </w:pPr>
            <w:r>
              <w:rPr>
                <w:b/>
              </w:rPr>
              <w:t>Clinical Access</w:t>
            </w:r>
          </w:p>
        </w:tc>
      </w:tr>
      <w:tr w:rsidR="00042B98" w:rsidTr="00FE45E2">
        <w:trPr>
          <w:trHeight w:val="607"/>
        </w:trPr>
        <w:tc>
          <w:tcPr>
            <w:tcW w:w="3080" w:type="dxa"/>
          </w:tcPr>
          <w:p w:rsidR="00042B98" w:rsidRDefault="00141F51" w:rsidP="008D5B3A">
            <w:pPr>
              <w:jc w:val="left"/>
              <w:rPr>
                <w:b/>
              </w:rPr>
            </w:pPr>
            <w:r>
              <w:rPr>
                <w:b/>
              </w:rPr>
              <w:t>Clinical placement offer f</w:t>
            </w:r>
            <w:r w:rsidR="00042B98">
              <w:rPr>
                <w:b/>
              </w:rPr>
              <w:t>orm</w:t>
            </w:r>
          </w:p>
        </w:tc>
        <w:tc>
          <w:tcPr>
            <w:tcW w:w="3081" w:type="dxa"/>
          </w:tcPr>
          <w:p w:rsidR="00042B98" w:rsidRDefault="00042B9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081" w:type="dxa"/>
          </w:tcPr>
          <w:p w:rsidR="00042B98" w:rsidRDefault="00042B9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571688" w:rsidTr="00FE45E2">
        <w:trPr>
          <w:trHeight w:val="559"/>
        </w:trPr>
        <w:tc>
          <w:tcPr>
            <w:tcW w:w="3080" w:type="dxa"/>
          </w:tcPr>
          <w:p w:rsidR="0057168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Copy of CV</w:t>
            </w:r>
          </w:p>
        </w:tc>
        <w:tc>
          <w:tcPr>
            <w:tcW w:w="3081" w:type="dxa"/>
          </w:tcPr>
          <w:p w:rsidR="0057168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081" w:type="dxa"/>
          </w:tcPr>
          <w:p w:rsidR="0057168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042B98" w:rsidTr="00042B98">
        <w:trPr>
          <w:trHeight w:val="851"/>
        </w:trPr>
        <w:tc>
          <w:tcPr>
            <w:tcW w:w="3080" w:type="dxa"/>
          </w:tcPr>
          <w:p w:rsidR="00042B9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 xml:space="preserve">Letter of Registration with appropriate professional body e.g. </w:t>
            </w:r>
            <w:r w:rsidR="00042B98">
              <w:rPr>
                <w:b/>
              </w:rPr>
              <w:t>GMC/GDC Registration</w:t>
            </w:r>
          </w:p>
        </w:tc>
        <w:tc>
          <w:tcPr>
            <w:tcW w:w="3081" w:type="dxa"/>
          </w:tcPr>
          <w:p w:rsidR="00042B98" w:rsidRDefault="00042B98" w:rsidP="008D5B3A">
            <w:pPr>
              <w:jc w:val="left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081" w:type="dxa"/>
          </w:tcPr>
          <w:p w:rsidR="00042B98" w:rsidRDefault="00042B9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042B98" w:rsidTr="00042B98">
        <w:trPr>
          <w:trHeight w:val="851"/>
        </w:trPr>
        <w:tc>
          <w:tcPr>
            <w:tcW w:w="3080" w:type="dxa"/>
          </w:tcPr>
          <w:p w:rsidR="00042B9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 xml:space="preserve">Copy of </w:t>
            </w:r>
            <w:r w:rsidR="00EF47E7">
              <w:rPr>
                <w:b/>
              </w:rPr>
              <w:t xml:space="preserve">photographic </w:t>
            </w:r>
            <w:r>
              <w:rPr>
                <w:b/>
              </w:rPr>
              <w:t>Identification i.e. passport or Driver Licence</w:t>
            </w:r>
          </w:p>
        </w:tc>
        <w:tc>
          <w:tcPr>
            <w:tcW w:w="3081" w:type="dxa"/>
          </w:tcPr>
          <w:p w:rsidR="00042B9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081" w:type="dxa"/>
          </w:tcPr>
          <w:p w:rsidR="00042B9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042B98" w:rsidTr="00FE45E2">
        <w:trPr>
          <w:trHeight w:val="522"/>
        </w:trPr>
        <w:tc>
          <w:tcPr>
            <w:tcW w:w="3080" w:type="dxa"/>
          </w:tcPr>
          <w:p w:rsidR="00042B9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OH Clearance</w:t>
            </w:r>
          </w:p>
        </w:tc>
        <w:tc>
          <w:tcPr>
            <w:tcW w:w="3081" w:type="dxa"/>
          </w:tcPr>
          <w:p w:rsidR="00042B98" w:rsidRDefault="00B15258" w:rsidP="008D5B3A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81" w:type="dxa"/>
          </w:tcPr>
          <w:p w:rsidR="00042B9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042B98" w:rsidTr="00FE45E2">
        <w:trPr>
          <w:trHeight w:val="1834"/>
        </w:trPr>
        <w:tc>
          <w:tcPr>
            <w:tcW w:w="3080" w:type="dxa"/>
          </w:tcPr>
          <w:p w:rsidR="00042B9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PVG</w:t>
            </w:r>
            <w:r w:rsidR="005074CF">
              <w:rPr>
                <w:b/>
              </w:rPr>
              <w:t xml:space="preserve"> Clearance</w:t>
            </w:r>
          </w:p>
        </w:tc>
        <w:tc>
          <w:tcPr>
            <w:tcW w:w="3081" w:type="dxa"/>
          </w:tcPr>
          <w:p w:rsidR="00042B9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  <w:p w:rsidR="00D233B8" w:rsidRDefault="00D233B8" w:rsidP="008D5B3A">
            <w:pPr>
              <w:jc w:val="left"/>
              <w:rPr>
                <w:b/>
              </w:rPr>
            </w:pPr>
          </w:p>
          <w:p w:rsidR="00D233B8" w:rsidRPr="00D233B8" w:rsidRDefault="00D233B8" w:rsidP="008D5B3A">
            <w:pPr>
              <w:jc w:val="left"/>
              <w:rPr>
                <w:b/>
              </w:rPr>
            </w:pPr>
          </w:p>
        </w:tc>
        <w:tc>
          <w:tcPr>
            <w:tcW w:w="3081" w:type="dxa"/>
          </w:tcPr>
          <w:p w:rsidR="005E02FD" w:rsidRDefault="003D29E4" w:rsidP="008D5B3A">
            <w:pPr>
              <w:jc w:val="left"/>
              <w:rPr>
                <w:b/>
              </w:rPr>
            </w:pPr>
            <w:r w:rsidRPr="005E02FD">
              <w:rPr>
                <w:b/>
              </w:rPr>
              <w:t xml:space="preserve">Yes. </w:t>
            </w:r>
          </w:p>
          <w:p w:rsidR="005E02FD" w:rsidRDefault="005E02FD" w:rsidP="008D5B3A">
            <w:pPr>
              <w:jc w:val="left"/>
              <w:rPr>
                <w:b/>
              </w:rPr>
            </w:pPr>
          </w:p>
          <w:p w:rsidR="005E02FD" w:rsidRPr="00B15258" w:rsidRDefault="003D29E4" w:rsidP="008D5B3A">
            <w:pPr>
              <w:jc w:val="left"/>
              <w:rPr>
                <w:b/>
                <w:i/>
              </w:rPr>
            </w:pPr>
            <w:r w:rsidRPr="005E02FD">
              <w:rPr>
                <w:b/>
                <w:i/>
              </w:rPr>
              <w:t xml:space="preserve">The PVG (or DBS for non-Scottish boards) should be obtained from the </w:t>
            </w:r>
            <w:r w:rsidR="005E02FD" w:rsidRPr="005E02FD">
              <w:rPr>
                <w:b/>
                <w:i/>
              </w:rPr>
              <w:t>HR Dept. of t</w:t>
            </w:r>
            <w:r w:rsidR="00733017">
              <w:rPr>
                <w:b/>
                <w:i/>
              </w:rPr>
              <w:t>he applicant’s current employer where applicable</w:t>
            </w:r>
          </w:p>
        </w:tc>
      </w:tr>
      <w:tr w:rsidR="00733017" w:rsidTr="00042B98">
        <w:trPr>
          <w:trHeight w:val="851"/>
        </w:trPr>
        <w:tc>
          <w:tcPr>
            <w:tcW w:w="3080" w:type="dxa"/>
          </w:tcPr>
          <w:p w:rsidR="00733017" w:rsidRDefault="00733017" w:rsidP="008D5B3A">
            <w:pPr>
              <w:jc w:val="left"/>
              <w:rPr>
                <w:b/>
              </w:rPr>
            </w:pPr>
            <w:r>
              <w:rPr>
                <w:b/>
              </w:rPr>
              <w:t>Certificate of Good Standing</w:t>
            </w:r>
          </w:p>
        </w:tc>
        <w:tc>
          <w:tcPr>
            <w:tcW w:w="3081" w:type="dxa"/>
          </w:tcPr>
          <w:p w:rsidR="00733017" w:rsidRDefault="00733017" w:rsidP="008D5B3A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81" w:type="dxa"/>
          </w:tcPr>
          <w:p w:rsidR="00733017" w:rsidRDefault="00733017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  <w:p w:rsidR="00733017" w:rsidRDefault="00733017" w:rsidP="008D5B3A">
            <w:pPr>
              <w:jc w:val="left"/>
              <w:rPr>
                <w:b/>
              </w:rPr>
            </w:pPr>
          </w:p>
          <w:p w:rsidR="00733017" w:rsidRPr="00733017" w:rsidRDefault="00733017" w:rsidP="008D5B3A">
            <w:pPr>
              <w:jc w:val="left"/>
              <w:rPr>
                <w:b/>
                <w:i/>
              </w:rPr>
            </w:pPr>
            <w:r w:rsidRPr="00733017">
              <w:rPr>
                <w:b/>
                <w:i/>
              </w:rPr>
              <w:t xml:space="preserve">If the applicant has been living </w:t>
            </w:r>
            <w:proofErr w:type="spellStart"/>
            <w:r w:rsidRPr="00733017">
              <w:rPr>
                <w:b/>
                <w:i/>
              </w:rPr>
              <w:t>outwith</w:t>
            </w:r>
            <w:proofErr w:type="spellEnd"/>
            <w:r w:rsidRPr="00733017">
              <w:rPr>
                <w:b/>
                <w:i/>
              </w:rPr>
              <w:t xml:space="preserve"> the UK for a period of 1 year in the past 5 years.</w:t>
            </w:r>
          </w:p>
        </w:tc>
      </w:tr>
      <w:tr w:rsidR="00571688" w:rsidTr="00042B98">
        <w:trPr>
          <w:trHeight w:val="851"/>
        </w:trPr>
        <w:tc>
          <w:tcPr>
            <w:tcW w:w="3080" w:type="dxa"/>
          </w:tcPr>
          <w:p w:rsidR="0057168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Co</w:t>
            </w:r>
            <w:r w:rsidR="000C6607">
              <w:rPr>
                <w:b/>
              </w:rPr>
              <w:t>nfirmation of right to work in the UK</w:t>
            </w:r>
          </w:p>
        </w:tc>
        <w:tc>
          <w:tcPr>
            <w:tcW w:w="3081" w:type="dxa"/>
          </w:tcPr>
          <w:p w:rsidR="00571688" w:rsidRDefault="00F542D6" w:rsidP="008D5B3A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81" w:type="dxa"/>
          </w:tcPr>
          <w:p w:rsidR="00571688" w:rsidRDefault="00571688" w:rsidP="008D5B3A">
            <w:pPr>
              <w:jc w:val="left"/>
              <w:rPr>
                <w:b/>
              </w:rPr>
            </w:pPr>
            <w:r>
              <w:rPr>
                <w:b/>
              </w:rPr>
              <w:t>Yes</w:t>
            </w:r>
          </w:p>
        </w:tc>
      </w:tr>
    </w:tbl>
    <w:p w:rsidR="006A2CBD" w:rsidRPr="00042B98" w:rsidRDefault="006A2CBD" w:rsidP="00F542D6">
      <w:pPr>
        <w:rPr>
          <w:b/>
        </w:rPr>
      </w:pPr>
    </w:p>
    <w:sectPr w:rsidR="006A2CBD" w:rsidRPr="00042B98" w:rsidSect="00F404F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0D0" w:rsidRDefault="001A60D0" w:rsidP="001A60D0">
      <w:r>
        <w:separator/>
      </w:r>
    </w:p>
  </w:endnote>
  <w:endnote w:type="continuationSeparator" w:id="0">
    <w:p w:rsidR="001A60D0" w:rsidRDefault="001A60D0" w:rsidP="001A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2D6" w:rsidRPr="00F542D6" w:rsidRDefault="00F542D6">
    <w:pPr>
      <w:pStyle w:val="Footer"/>
      <w:rPr>
        <w:sz w:val="18"/>
        <w:szCs w:val="18"/>
      </w:rPr>
    </w:pPr>
    <w:r w:rsidRPr="00F542D6">
      <w:rPr>
        <w:sz w:val="18"/>
        <w:szCs w:val="18"/>
      </w:rPr>
      <w:t xml:space="preserve">FV </w:t>
    </w:r>
    <w:r w:rsidR="00141F51">
      <w:rPr>
        <w:sz w:val="18"/>
        <w:szCs w:val="18"/>
      </w:rPr>
      <w:t>08.12.22</w:t>
    </w:r>
  </w:p>
  <w:p w:rsidR="00F542D6" w:rsidRDefault="00F54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0D0" w:rsidRDefault="001A60D0" w:rsidP="001A60D0">
      <w:r>
        <w:separator/>
      </w:r>
    </w:p>
  </w:footnote>
  <w:footnote w:type="continuationSeparator" w:id="0">
    <w:p w:rsidR="001A60D0" w:rsidRDefault="001A60D0" w:rsidP="001A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458"/>
    <w:multiLevelType w:val="hybridMultilevel"/>
    <w:tmpl w:val="4EE8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41A7"/>
    <w:multiLevelType w:val="hybridMultilevel"/>
    <w:tmpl w:val="D9D6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A7457"/>
    <w:multiLevelType w:val="multilevel"/>
    <w:tmpl w:val="64BA9C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A4"/>
    <w:rsid w:val="00024694"/>
    <w:rsid w:val="00041B5A"/>
    <w:rsid w:val="00042B98"/>
    <w:rsid w:val="000916B8"/>
    <w:rsid w:val="000C6607"/>
    <w:rsid w:val="000E724A"/>
    <w:rsid w:val="001001F5"/>
    <w:rsid w:val="001144A4"/>
    <w:rsid w:val="001353BC"/>
    <w:rsid w:val="00141F51"/>
    <w:rsid w:val="00180693"/>
    <w:rsid w:val="001A60D0"/>
    <w:rsid w:val="00220D0C"/>
    <w:rsid w:val="002365A5"/>
    <w:rsid w:val="002A3C69"/>
    <w:rsid w:val="002E5A66"/>
    <w:rsid w:val="002E6F5D"/>
    <w:rsid w:val="0033278B"/>
    <w:rsid w:val="00377A36"/>
    <w:rsid w:val="003B2206"/>
    <w:rsid w:val="003D29E4"/>
    <w:rsid w:val="004140B0"/>
    <w:rsid w:val="0049708E"/>
    <w:rsid w:val="004A1EC6"/>
    <w:rsid w:val="005074CF"/>
    <w:rsid w:val="005167EA"/>
    <w:rsid w:val="0055583E"/>
    <w:rsid w:val="00571688"/>
    <w:rsid w:val="00572145"/>
    <w:rsid w:val="00593B3E"/>
    <w:rsid w:val="005D3881"/>
    <w:rsid w:val="005E02FD"/>
    <w:rsid w:val="006A2CBD"/>
    <w:rsid w:val="006A63CC"/>
    <w:rsid w:val="006D28EC"/>
    <w:rsid w:val="00733017"/>
    <w:rsid w:val="00762007"/>
    <w:rsid w:val="007879DD"/>
    <w:rsid w:val="007E31CD"/>
    <w:rsid w:val="008D5B3A"/>
    <w:rsid w:val="009064BE"/>
    <w:rsid w:val="009F3C8C"/>
    <w:rsid w:val="00A20F91"/>
    <w:rsid w:val="00A411ED"/>
    <w:rsid w:val="00A63044"/>
    <w:rsid w:val="00AA49A6"/>
    <w:rsid w:val="00AA6496"/>
    <w:rsid w:val="00AE0F3E"/>
    <w:rsid w:val="00B15258"/>
    <w:rsid w:val="00B23BE4"/>
    <w:rsid w:val="00B405CF"/>
    <w:rsid w:val="00B76A98"/>
    <w:rsid w:val="00BE09A6"/>
    <w:rsid w:val="00C60595"/>
    <w:rsid w:val="00CE35C8"/>
    <w:rsid w:val="00D233B8"/>
    <w:rsid w:val="00D83FC5"/>
    <w:rsid w:val="00D9487E"/>
    <w:rsid w:val="00E00E48"/>
    <w:rsid w:val="00E34BDA"/>
    <w:rsid w:val="00EB2646"/>
    <w:rsid w:val="00EF393B"/>
    <w:rsid w:val="00EF47E7"/>
    <w:rsid w:val="00F2302E"/>
    <w:rsid w:val="00F278AD"/>
    <w:rsid w:val="00F404F0"/>
    <w:rsid w:val="00F542D6"/>
    <w:rsid w:val="00FD1B0C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9817718-802F-4FCC-A563-DA77C73E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08E"/>
    <w:pPr>
      <w:spacing w:after="0" w:line="240" w:lineRule="auto"/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08E"/>
    <w:pPr>
      <w:keepNext/>
      <w:keepLines/>
      <w:spacing w:before="480"/>
      <w:ind w:left="432" w:hanging="432"/>
      <w:outlineLvl w:val="0"/>
    </w:pPr>
    <w:rPr>
      <w:rFonts w:eastAsiaTheme="majorEastAsia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708E"/>
    <w:pPr>
      <w:outlineLvl w:val="1"/>
    </w:pPr>
    <w:rPr>
      <w:rFonts w:eastAsia="Times New Roman"/>
      <w:b/>
      <w:lang w:eastAsia="en-GB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9708E"/>
    <w:pPr>
      <w:numPr>
        <w:ilvl w:val="2"/>
        <w:numId w:val="21"/>
      </w:numPr>
      <w:spacing w:before="0"/>
      <w:outlineLvl w:val="2"/>
    </w:pPr>
    <w:rPr>
      <w:b w:val="0"/>
      <w:sz w:val="22"/>
      <w:szCs w:val="5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08E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08E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08E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708E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708E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708E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8E"/>
    <w:rPr>
      <w:rFonts w:ascii="Arial" w:eastAsiaTheme="majorEastAsia" w:hAnsi="Arial" w:cs="Arial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9708E"/>
    <w:rPr>
      <w:rFonts w:ascii="Arial" w:eastAsia="Times New Roman" w:hAnsi="Arial" w:cs="Arial"/>
      <w:b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708E"/>
    <w:rPr>
      <w:rFonts w:ascii="Arial" w:eastAsiaTheme="majorEastAsia" w:hAnsi="Arial" w:cs="Arial"/>
      <w:bCs/>
      <w:szCs w:val="5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97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70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970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970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708E"/>
    <w:pPr>
      <w:spacing w:after="100"/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708E"/>
    <w:pPr>
      <w:spacing w:after="100"/>
      <w:ind w:left="24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708E"/>
    <w:pPr>
      <w:spacing w:after="100"/>
      <w:ind w:left="480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49708E"/>
    <w:rPr>
      <w:b/>
      <w:bCs/>
    </w:rPr>
  </w:style>
  <w:style w:type="character" w:styleId="Emphasis">
    <w:name w:val="Emphasis"/>
    <w:basedOn w:val="DefaultParagraphFont"/>
    <w:uiPriority w:val="20"/>
    <w:qFormat/>
    <w:rsid w:val="0049708E"/>
    <w:rPr>
      <w:i/>
      <w:iCs/>
    </w:rPr>
  </w:style>
  <w:style w:type="paragraph" w:styleId="NoSpacing">
    <w:name w:val="No Spacing"/>
    <w:uiPriority w:val="1"/>
    <w:qFormat/>
    <w:rsid w:val="0049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qFormat/>
    <w:rsid w:val="0049708E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qFormat/>
    <w:locked/>
    <w:rsid w:val="0049708E"/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49708E"/>
    <w:pPr>
      <w:spacing w:line="276" w:lineRule="auto"/>
      <w:outlineLvl w:val="9"/>
    </w:pPr>
    <w:rPr>
      <w:lang w:val="en-US"/>
    </w:rPr>
  </w:style>
  <w:style w:type="paragraph" w:customStyle="1" w:styleId="Default">
    <w:name w:val="Default"/>
    <w:rsid w:val="00AA64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3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A3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36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60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0D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A60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0D0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D83F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jobs.scot.nhs.uk/Home/Jo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gc.workforcesupply@ggc.scot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ggc.scot/staff-recruitment/hrconnect/policies-and-staff-governance/polices/registration-education-training-and-clinical-attach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coopean829</dc:creator>
  <cp:lastModifiedBy>Pay, Mathew</cp:lastModifiedBy>
  <cp:revision>3</cp:revision>
  <cp:lastPrinted>2017-04-10T11:15:00Z</cp:lastPrinted>
  <dcterms:created xsi:type="dcterms:W3CDTF">2022-12-08T14:49:00Z</dcterms:created>
  <dcterms:modified xsi:type="dcterms:W3CDTF">2022-12-08T14:50:00Z</dcterms:modified>
</cp:coreProperties>
</file>