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0C" w:rsidRPr="009E44E0" w:rsidRDefault="0032153B" w:rsidP="009E44E0">
      <w:pPr>
        <w:pStyle w:val="Heading1"/>
        <w:numPr>
          <w:ilvl w:val="0"/>
          <w:numId w:val="0"/>
        </w:numPr>
        <w:tabs>
          <w:tab w:val="left" w:pos="1890"/>
          <w:tab w:val="center" w:pos="4535"/>
        </w:tabs>
        <w:ind w:left="-900"/>
        <w:rPr>
          <w:sz w:val="32"/>
        </w:rPr>
      </w:pPr>
      <w:r w:rsidRPr="009E44E0"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866775" cy="621030"/>
            <wp:effectExtent l="0" t="0" r="9525" b="7620"/>
            <wp:wrapTight wrapText="bothSides">
              <wp:wrapPolygon edited="0">
                <wp:start x="0" y="0"/>
                <wp:lineTo x="0" y="21202"/>
                <wp:lineTo x="21363" y="21202"/>
                <wp:lineTo x="21363" y="0"/>
                <wp:lineTo x="0" y="0"/>
              </wp:wrapPolygon>
            </wp:wrapTight>
            <wp:docPr id="4" name="Picture 4" descr="cid:image001.jpg@01C76AF0.D45D2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76AF0.D45D2D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85" w:rsidRPr="009E44E0">
        <w:rPr>
          <w:sz w:val="32"/>
        </w:rPr>
        <w:t>M</w:t>
      </w:r>
      <w:r w:rsidR="009E44E0" w:rsidRPr="009E44E0">
        <w:rPr>
          <w:sz w:val="32"/>
        </w:rPr>
        <w:t>oving and Handling</w:t>
      </w:r>
      <w:r w:rsidR="00CB7A85" w:rsidRPr="009E44E0">
        <w:rPr>
          <w:sz w:val="32"/>
        </w:rPr>
        <w:t xml:space="preserve"> </w:t>
      </w:r>
      <w:r w:rsidR="00D571D0">
        <w:rPr>
          <w:sz w:val="32"/>
        </w:rPr>
        <w:t>Competency Assessment</w:t>
      </w:r>
    </w:p>
    <w:p w:rsidR="00B32F0C" w:rsidRDefault="00B32F0C" w:rsidP="004239FF">
      <w:pPr>
        <w:ind w:hanging="426"/>
        <w:jc w:val="center"/>
        <w:rPr>
          <w:b/>
          <w:color w:val="000000"/>
          <w:sz w:val="22"/>
        </w:rPr>
      </w:pPr>
    </w:p>
    <w:p w:rsidR="00E3606D" w:rsidRDefault="00B32F0C" w:rsidP="009E44E0">
      <w:pPr>
        <w:ind w:hanging="90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Inanimate Load </w:t>
      </w:r>
      <w:r w:rsidR="00D37641" w:rsidRPr="00AD1A67">
        <w:rPr>
          <w:b/>
          <w:color w:val="000000"/>
          <w:sz w:val="22"/>
        </w:rPr>
        <w:t xml:space="preserve">Handling </w:t>
      </w:r>
      <w:r w:rsidR="009E44E0">
        <w:rPr>
          <w:b/>
          <w:color w:val="000000"/>
          <w:sz w:val="22"/>
        </w:rPr>
        <w:t xml:space="preserve">Assessment - Detail of Criteria </w:t>
      </w:r>
    </w:p>
    <w:p w:rsidR="00BC7381" w:rsidRDefault="00BC7381" w:rsidP="00DB6562">
      <w:pPr>
        <w:rPr>
          <w:b/>
          <w:color w:val="000000"/>
          <w:sz w:val="22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3969"/>
        <w:gridCol w:w="5760"/>
      </w:tblGrid>
      <w:tr w:rsidR="00BC7381" w:rsidTr="0017444D">
        <w:tc>
          <w:tcPr>
            <w:tcW w:w="1071" w:type="dxa"/>
            <w:tcBorders>
              <w:bottom w:val="single" w:sz="4" w:space="0" w:color="auto"/>
            </w:tcBorders>
            <w:shd w:val="clear" w:color="auto" w:fill="E6E6E6"/>
          </w:tcPr>
          <w:p w:rsidR="00BC7381" w:rsidRDefault="00BC7381" w:rsidP="00E3606D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E6E6E6"/>
          </w:tcPr>
          <w:p w:rsidR="00360A18" w:rsidRPr="00360A18" w:rsidRDefault="00360A18" w:rsidP="004239FF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BC7381" w:rsidRPr="004239FF" w:rsidRDefault="00CB7A85" w:rsidP="004239FF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Criteria – Competency assessment form </w:t>
            </w:r>
          </w:p>
        </w:tc>
        <w:tc>
          <w:tcPr>
            <w:tcW w:w="5760" w:type="dxa"/>
            <w:shd w:val="clear" w:color="auto" w:fill="E6E6E6"/>
          </w:tcPr>
          <w:p w:rsidR="00360A18" w:rsidRPr="00360A18" w:rsidRDefault="00360A18" w:rsidP="004239FF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BC7381" w:rsidRDefault="006176DE" w:rsidP="004239FF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Detailed</w:t>
            </w:r>
            <w:r w:rsidR="004239FF" w:rsidRPr="004239FF">
              <w:rPr>
                <w:b/>
                <w:color w:val="000000"/>
                <w:sz w:val="22"/>
              </w:rPr>
              <w:t xml:space="preserve"> Criteria</w:t>
            </w:r>
          </w:p>
          <w:p w:rsidR="00360A18" w:rsidRPr="00360A18" w:rsidRDefault="00360A18" w:rsidP="004239FF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BC7381" w:rsidTr="0017444D">
        <w:tc>
          <w:tcPr>
            <w:tcW w:w="1071" w:type="dxa"/>
            <w:shd w:val="clear" w:color="auto" w:fill="F3F3F3"/>
          </w:tcPr>
          <w:p w:rsidR="00BC7381" w:rsidRDefault="00073D84" w:rsidP="0069269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</w:t>
            </w:r>
          </w:p>
          <w:p w:rsidR="0017444D" w:rsidRPr="0017444D" w:rsidRDefault="00073D84" w:rsidP="0069269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(Essential)</w:t>
            </w:r>
          </w:p>
        </w:tc>
        <w:tc>
          <w:tcPr>
            <w:tcW w:w="3969" w:type="dxa"/>
          </w:tcPr>
          <w:p w:rsidR="00BC7381" w:rsidRDefault="00073D84" w:rsidP="00F414F8">
            <w:pPr>
              <w:spacing w:line="3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Demonstrates dynamic risk assessment of the task and environment</w:t>
            </w:r>
          </w:p>
          <w:p w:rsidR="00073D84" w:rsidRPr="00F414F8" w:rsidRDefault="00073D84" w:rsidP="00F414F8">
            <w:pPr>
              <w:spacing w:line="3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</w:tcPr>
          <w:p w:rsidR="00073D84" w:rsidRPr="000D6CE5" w:rsidRDefault="00073D84" w:rsidP="00073D84">
            <w:pPr>
              <w:spacing w:line="300" w:lineRule="atLeast"/>
              <w:rPr>
                <w:sz w:val="22"/>
                <w:szCs w:val="22"/>
              </w:rPr>
            </w:pPr>
            <w:r w:rsidRPr="000D6CE5">
              <w:rPr>
                <w:sz w:val="22"/>
                <w:szCs w:val="22"/>
              </w:rPr>
              <w:t xml:space="preserve">Demonstrates ergonomic risk assessment using </w:t>
            </w:r>
            <w:r>
              <w:rPr>
                <w:sz w:val="22"/>
                <w:szCs w:val="22"/>
              </w:rPr>
              <w:t>TILE</w:t>
            </w:r>
            <w:r w:rsidRPr="000D6CE5">
              <w:rPr>
                <w:sz w:val="22"/>
                <w:szCs w:val="22"/>
              </w:rPr>
              <w:t xml:space="preserve"> categories:</w:t>
            </w:r>
          </w:p>
          <w:p w:rsidR="00073D84" w:rsidRPr="000D6CE5" w:rsidRDefault="00073D84" w:rsidP="00073D84">
            <w:pPr>
              <w:numPr>
                <w:ilvl w:val="0"/>
                <w:numId w:val="6"/>
              </w:numPr>
              <w:spacing w:line="300" w:lineRule="atLeast"/>
              <w:rPr>
                <w:sz w:val="22"/>
                <w:szCs w:val="22"/>
              </w:rPr>
            </w:pPr>
            <w:r w:rsidRPr="000D6CE5">
              <w:rPr>
                <w:sz w:val="22"/>
                <w:szCs w:val="22"/>
              </w:rPr>
              <w:t xml:space="preserve">Uses actions appropriate to the task e.g. pushing / pulling / lifting / </w:t>
            </w:r>
            <w:r w:rsidR="00FC4B7F">
              <w:rPr>
                <w:sz w:val="22"/>
                <w:szCs w:val="22"/>
              </w:rPr>
              <w:t>carrying</w:t>
            </w:r>
          </w:p>
          <w:p w:rsidR="00073D84" w:rsidRPr="000D6CE5" w:rsidRDefault="00073D84" w:rsidP="00073D84">
            <w:pPr>
              <w:numPr>
                <w:ilvl w:val="0"/>
                <w:numId w:val="6"/>
              </w:numPr>
              <w:spacing w:line="300" w:lineRule="atLeast"/>
              <w:rPr>
                <w:sz w:val="22"/>
                <w:szCs w:val="22"/>
              </w:rPr>
            </w:pPr>
            <w:r w:rsidRPr="000D6CE5">
              <w:rPr>
                <w:sz w:val="22"/>
                <w:szCs w:val="22"/>
              </w:rPr>
              <w:t>Adjusts environment as appropriate to the task</w:t>
            </w:r>
          </w:p>
          <w:p w:rsidR="00073D84" w:rsidRPr="000D6CE5" w:rsidRDefault="00073D84" w:rsidP="00073D84">
            <w:pPr>
              <w:numPr>
                <w:ilvl w:val="0"/>
                <w:numId w:val="6"/>
              </w:numPr>
              <w:spacing w:line="300" w:lineRule="atLeast"/>
              <w:rPr>
                <w:sz w:val="22"/>
                <w:szCs w:val="22"/>
              </w:rPr>
            </w:pPr>
            <w:r w:rsidRPr="000D6CE5">
              <w:rPr>
                <w:sz w:val="22"/>
                <w:szCs w:val="22"/>
              </w:rPr>
              <w:t>Checks the weight and stability of the load to be moved</w:t>
            </w:r>
          </w:p>
          <w:p w:rsidR="00350418" w:rsidRPr="00073D84" w:rsidRDefault="00073D84" w:rsidP="00073D84">
            <w:pPr>
              <w:numPr>
                <w:ilvl w:val="0"/>
                <w:numId w:val="14"/>
              </w:numPr>
              <w:spacing w:line="300" w:lineRule="atLeast"/>
              <w:rPr>
                <w:color w:val="000000"/>
                <w:sz w:val="22"/>
                <w:szCs w:val="22"/>
              </w:rPr>
            </w:pPr>
            <w:r w:rsidRPr="000D6CE5">
              <w:rPr>
                <w:sz w:val="22"/>
                <w:szCs w:val="22"/>
              </w:rPr>
              <w:t>Ensures the appropriate number of handlers to safely undertake the manoeuvre</w:t>
            </w:r>
          </w:p>
          <w:p w:rsidR="00073D84" w:rsidRPr="00F414F8" w:rsidRDefault="00073D84" w:rsidP="00073D84">
            <w:pPr>
              <w:spacing w:line="300" w:lineRule="atLeast"/>
              <w:rPr>
                <w:color w:val="000000"/>
                <w:sz w:val="22"/>
                <w:szCs w:val="22"/>
              </w:rPr>
            </w:pPr>
          </w:p>
        </w:tc>
      </w:tr>
      <w:tr w:rsidR="004B17F2" w:rsidTr="0017444D">
        <w:tc>
          <w:tcPr>
            <w:tcW w:w="1071" w:type="dxa"/>
            <w:shd w:val="clear" w:color="auto" w:fill="F3F3F3"/>
          </w:tcPr>
          <w:p w:rsidR="004B17F2" w:rsidRDefault="00073D84" w:rsidP="0069269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</w:t>
            </w:r>
          </w:p>
        </w:tc>
        <w:tc>
          <w:tcPr>
            <w:tcW w:w="3969" w:type="dxa"/>
          </w:tcPr>
          <w:p w:rsidR="004B17F2" w:rsidRPr="00F414F8" w:rsidRDefault="00073D84" w:rsidP="00073D84">
            <w:pPr>
              <w:spacing w:line="3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Avoids excessive top heavy / twisting posture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:rsidR="00DE7135" w:rsidRDefault="003A28B3" w:rsidP="003A28B3">
            <w:pPr>
              <w:numPr>
                <w:ilvl w:val="0"/>
                <w:numId w:val="6"/>
              </w:numPr>
              <w:spacing w:line="3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Demonstrates that task can be carried out without repeated top heavy (stooped) or twisting posture</w:t>
            </w:r>
            <w:r w:rsidR="00FC4B7F">
              <w:rPr>
                <w:color w:val="000000"/>
                <w:sz w:val="22"/>
                <w:szCs w:val="22"/>
              </w:rPr>
              <w:t>s</w:t>
            </w:r>
            <w:r w:rsidR="00073D84">
              <w:rPr>
                <w:color w:val="000000"/>
                <w:sz w:val="22"/>
                <w:szCs w:val="22"/>
              </w:rPr>
              <w:t xml:space="preserve"> </w:t>
            </w:r>
          </w:p>
          <w:p w:rsidR="003A28B3" w:rsidRPr="00F414F8" w:rsidRDefault="003A28B3" w:rsidP="003A28B3">
            <w:pPr>
              <w:spacing w:line="300" w:lineRule="atLeast"/>
              <w:rPr>
                <w:color w:val="000000"/>
                <w:sz w:val="22"/>
                <w:szCs w:val="22"/>
              </w:rPr>
            </w:pPr>
          </w:p>
        </w:tc>
      </w:tr>
      <w:tr w:rsidR="004B17F2" w:rsidTr="0017444D">
        <w:tc>
          <w:tcPr>
            <w:tcW w:w="1071" w:type="dxa"/>
            <w:shd w:val="clear" w:color="auto" w:fill="F3F3F3"/>
          </w:tcPr>
          <w:p w:rsidR="004B17F2" w:rsidRDefault="00073D84" w:rsidP="0069269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</w:t>
            </w:r>
          </w:p>
          <w:p w:rsidR="0017444D" w:rsidRPr="0017444D" w:rsidRDefault="00073D84" w:rsidP="00073D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(Desirable)</w:t>
            </w:r>
          </w:p>
        </w:tc>
        <w:tc>
          <w:tcPr>
            <w:tcW w:w="3969" w:type="dxa"/>
          </w:tcPr>
          <w:p w:rsidR="004B17F2" w:rsidRPr="000D6CE5" w:rsidRDefault="00073D84" w:rsidP="00073D84">
            <w:pPr>
              <w:rPr>
                <w:sz w:val="22"/>
                <w:szCs w:val="22"/>
              </w:rPr>
            </w:pPr>
            <w:r>
              <w:rPr>
                <w:sz w:val="22"/>
              </w:rPr>
              <w:t>Conveys an understanding of the risk(s) associated with the task</w:t>
            </w:r>
          </w:p>
        </w:tc>
        <w:tc>
          <w:tcPr>
            <w:tcW w:w="5760" w:type="dxa"/>
          </w:tcPr>
          <w:p w:rsidR="00AB5A2C" w:rsidRPr="00073D84" w:rsidRDefault="00073D84" w:rsidP="00AB5A2C">
            <w:pPr>
              <w:numPr>
                <w:ilvl w:val="0"/>
                <w:numId w:val="6"/>
              </w:numPr>
              <w:spacing w:line="3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Conveys an awareness of hazard(s)</w:t>
            </w:r>
            <w:r w:rsidR="00FC4B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FC4B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risk(s) involved within the task being assessed, either as the task is carried out or through discussion at the end</w:t>
            </w:r>
          </w:p>
          <w:p w:rsidR="00073D84" w:rsidRPr="000D6CE5" w:rsidRDefault="00073D84" w:rsidP="003A28B3">
            <w:pPr>
              <w:spacing w:line="300" w:lineRule="atLeast"/>
              <w:rPr>
                <w:sz w:val="22"/>
                <w:szCs w:val="22"/>
              </w:rPr>
            </w:pPr>
          </w:p>
        </w:tc>
      </w:tr>
      <w:tr w:rsidR="004B17F2" w:rsidTr="0017444D">
        <w:tc>
          <w:tcPr>
            <w:tcW w:w="1071" w:type="dxa"/>
            <w:shd w:val="clear" w:color="auto" w:fill="F3F3F3"/>
          </w:tcPr>
          <w:p w:rsidR="004B17F2" w:rsidRDefault="00AB5A2C" w:rsidP="0069269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</w:t>
            </w:r>
          </w:p>
        </w:tc>
        <w:tc>
          <w:tcPr>
            <w:tcW w:w="3969" w:type="dxa"/>
          </w:tcPr>
          <w:p w:rsidR="004B17F2" w:rsidRPr="000D6CE5" w:rsidRDefault="00C6478D" w:rsidP="00DE7135">
            <w:pPr>
              <w:rPr>
                <w:sz w:val="22"/>
                <w:szCs w:val="22"/>
              </w:rPr>
            </w:pPr>
            <w:r w:rsidRPr="000D6CE5">
              <w:rPr>
                <w:sz w:val="22"/>
              </w:rPr>
              <w:t>Demonstrates appropriate selection</w:t>
            </w:r>
            <w:r w:rsidR="00F77609" w:rsidRPr="000D6CE5">
              <w:rPr>
                <w:sz w:val="22"/>
              </w:rPr>
              <w:t xml:space="preserve"> and use</w:t>
            </w:r>
            <w:r w:rsidRPr="000D6CE5">
              <w:rPr>
                <w:sz w:val="22"/>
              </w:rPr>
              <w:t xml:space="preserve"> of equipment and </w:t>
            </w:r>
            <w:r w:rsidR="00B672AE" w:rsidRPr="000D6CE5">
              <w:rPr>
                <w:sz w:val="22"/>
              </w:rPr>
              <w:t xml:space="preserve">carries out </w:t>
            </w:r>
            <w:r w:rsidRPr="000D6CE5">
              <w:rPr>
                <w:sz w:val="22"/>
              </w:rPr>
              <w:t>equipment checks</w:t>
            </w:r>
          </w:p>
        </w:tc>
        <w:tc>
          <w:tcPr>
            <w:tcW w:w="5760" w:type="dxa"/>
          </w:tcPr>
          <w:p w:rsidR="00C6478D" w:rsidRPr="000D6CE5" w:rsidRDefault="00C6478D" w:rsidP="00420518">
            <w:pPr>
              <w:numPr>
                <w:ilvl w:val="0"/>
                <w:numId w:val="3"/>
              </w:numPr>
              <w:spacing w:line="300" w:lineRule="atLeast"/>
              <w:rPr>
                <w:sz w:val="22"/>
                <w:szCs w:val="22"/>
              </w:rPr>
            </w:pPr>
            <w:r w:rsidRPr="000D6CE5">
              <w:rPr>
                <w:sz w:val="22"/>
                <w:szCs w:val="22"/>
              </w:rPr>
              <w:t xml:space="preserve">Selects the appropriate equipment for the task </w:t>
            </w:r>
            <w:r w:rsidR="00F77609" w:rsidRPr="000D6CE5">
              <w:rPr>
                <w:sz w:val="22"/>
                <w:szCs w:val="22"/>
              </w:rPr>
              <w:t>and positions correctly to avoid</w:t>
            </w:r>
            <w:r w:rsidR="0045686E" w:rsidRPr="000D6CE5">
              <w:rPr>
                <w:sz w:val="22"/>
                <w:szCs w:val="22"/>
              </w:rPr>
              <w:t xml:space="preserve"> unbalanced postures when undertaking the manoeuvre</w:t>
            </w:r>
          </w:p>
          <w:p w:rsidR="00DE7135" w:rsidRPr="000D6CE5" w:rsidRDefault="00C6478D" w:rsidP="00C6478D">
            <w:pPr>
              <w:numPr>
                <w:ilvl w:val="0"/>
                <w:numId w:val="3"/>
              </w:numPr>
              <w:spacing w:line="300" w:lineRule="atLeast"/>
              <w:rPr>
                <w:sz w:val="22"/>
                <w:szCs w:val="22"/>
              </w:rPr>
            </w:pPr>
            <w:r w:rsidRPr="000D6CE5">
              <w:rPr>
                <w:sz w:val="22"/>
                <w:szCs w:val="22"/>
              </w:rPr>
              <w:t>Checks the integrity of the</w:t>
            </w:r>
            <w:r w:rsidR="00DE7135" w:rsidRPr="000D6CE5">
              <w:rPr>
                <w:sz w:val="22"/>
                <w:szCs w:val="22"/>
              </w:rPr>
              <w:t xml:space="preserve"> equipment</w:t>
            </w:r>
            <w:r w:rsidRPr="000D6CE5">
              <w:rPr>
                <w:sz w:val="22"/>
                <w:szCs w:val="22"/>
              </w:rPr>
              <w:t xml:space="preserve"> being</w:t>
            </w:r>
            <w:r w:rsidR="00DE7135" w:rsidRPr="000D6CE5">
              <w:rPr>
                <w:sz w:val="22"/>
                <w:szCs w:val="22"/>
              </w:rPr>
              <w:t xml:space="preserve"> used</w:t>
            </w:r>
          </w:p>
          <w:p w:rsidR="00DE7135" w:rsidRPr="000D6CE5" w:rsidRDefault="00C6478D" w:rsidP="00DE7135">
            <w:pPr>
              <w:numPr>
                <w:ilvl w:val="0"/>
                <w:numId w:val="3"/>
              </w:numPr>
              <w:spacing w:line="300" w:lineRule="atLeast"/>
              <w:rPr>
                <w:sz w:val="22"/>
                <w:szCs w:val="22"/>
              </w:rPr>
            </w:pPr>
            <w:r w:rsidRPr="000D6CE5">
              <w:rPr>
                <w:sz w:val="22"/>
                <w:szCs w:val="22"/>
              </w:rPr>
              <w:t xml:space="preserve">Is </w:t>
            </w:r>
            <w:r w:rsidR="00DE7135" w:rsidRPr="000D6CE5">
              <w:rPr>
                <w:sz w:val="22"/>
                <w:szCs w:val="22"/>
              </w:rPr>
              <w:t>aware of the S</w:t>
            </w:r>
            <w:r w:rsidR="00FC4B7F">
              <w:rPr>
                <w:sz w:val="22"/>
                <w:szCs w:val="22"/>
              </w:rPr>
              <w:t xml:space="preserve">afe </w:t>
            </w:r>
            <w:r w:rsidR="00DE7135" w:rsidRPr="000D6CE5">
              <w:rPr>
                <w:sz w:val="22"/>
                <w:szCs w:val="22"/>
              </w:rPr>
              <w:t>W</w:t>
            </w:r>
            <w:r w:rsidR="00FC4B7F">
              <w:rPr>
                <w:sz w:val="22"/>
                <w:szCs w:val="22"/>
              </w:rPr>
              <w:t xml:space="preserve">orking </w:t>
            </w:r>
            <w:r w:rsidR="00DE7135" w:rsidRPr="000D6CE5">
              <w:rPr>
                <w:sz w:val="22"/>
                <w:szCs w:val="22"/>
              </w:rPr>
              <w:t>L</w:t>
            </w:r>
            <w:r w:rsidR="00FC4B7F">
              <w:rPr>
                <w:sz w:val="22"/>
                <w:szCs w:val="22"/>
              </w:rPr>
              <w:t xml:space="preserve">oad of required equipment  </w:t>
            </w:r>
          </w:p>
          <w:p w:rsidR="004B17F2" w:rsidRPr="000D6CE5" w:rsidRDefault="00DE7135" w:rsidP="00044DDC">
            <w:pPr>
              <w:spacing w:line="300" w:lineRule="atLeast"/>
              <w:rPr>
                <w:sz w:val="22"/>
                <w:szCs w:val="22"/>
              </w:rPr>
            </w:pPr>
            <w:r w:rsidRPr="000D6CE5">
              <w:rPr>
                <w:sz w:val="22"/>
                <w:szCs w:val="22"/>
              </w:rPr>
              <w:t xml:space="preserve"> </w:t>
            </w:r>
          </w:p>
        </w:tc>
      </w:tr>
      <w:tr w:rsidR="004B17F2" w:rsidTr="0017444D">
        <w:tc>
          <w:tcPr>
            <w:tcW w:w="1071" w:type="dxa"/>
            <w:shd w:val="clear" w:color="auto" w:fill="F3F3F3"/>
          </w:tcPr>
          <w:p w:rsidR="004B17F2" w:rsidRDefault="00073D84" w:rsidP="0069269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</w:t>
            </w:r>
          </w:p>
        </w:tc>
        <w:tc>
          <w:tcPr>
            <w:tcW w:w="3969" w:type="dxa"/>
          </w:tcPr>
          <w:p w:rsidR="004B17F2" w:rsidRPr="00F414F8" w:rsidRDefault="00073D84" w:rsidP="00F414F8">
            <w:pPr>
              <w:spacing w:line="3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Clear communication with colleagues before and during the task</w:t>
            </w:r>
          </w:p>
        </w:tc>
        <w:tc>
          <w:tcPr>
            <w:tcW w:w="5760" w:type="dxa"/>
          </w:tcPr>
          <w:p w:rsidR="00073D84" w:rsidRDefault="00073D84" w:rsidP="00073D84">
            <w:pPr>
              <w:numPr>
                <w:ilvl w:val="0"/>
                <w:numId w:val="6"/>
              </w:numPr>
              <w:spacing w:line="3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Communicates with other staff members as required to carry out the task </w:t>
            </w:r>
          </w:p>
          <w:p w:rsidR="00733F0F" w:rsidRDefault="00073D84" w:rsidP="003A28B3">
            <w:pPr>
              <w:numPr>
                <w:ilvl w:val="0"/>
                <w:numId w:val="6"/>
              </w:numPr>
              <w:spacing w:line="3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Team handling – explains the manoeuvre to the other handler(s) prior to starting and communicates appropriately throughout the manoeuvre with other handler(s)</w:t>
            </w:r>
          </w:p>
          <w:p w:rsidR="003A28B3" w:rsidRPr="00F414F8" w:rsidRDefault="003A28B3" w:rsidP="00CC7AFD">
            <w:pPr>
              <w:spacing w:line="300" w:lineRule="atLeas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B17F2" w:rsidTr="0017444D">
        <w:tc>
          <w:tcPr>
            <w:tcW w:w="1071" w:type="dxa"/>
            <w:shd w:val="clear" w:color="auto" w:fill="F3F3F3"/>
          </w:tcPr>
          <w:p w:rsidR="004B17F2" w:rsidRDefault="00692696" w:rsidP="0069269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</w:t>
            </w:r>
          </w:p>
        </w:tc>
        <w:tc>
          <w:tcPr>
            <w:tcW w:w="3969" w:type="dxa"/>
          </w:tcPr>
          <w:p w:rsidR="004B17F2" w:rsidRPr="00F414F8" w:rsidRDefault="004B17F2" w:rsidP="00F414F8">
            <w:pPr>
              <w:spacing w:line="300" w:lineRule="atLeast"/>
              <w:rPr>
                <w:color w:val="000000"/>
                <w:sz w:val="22"/>
                <w:szCs w:val="22"/>
              </w:rPr>
            </w:pPr>
            <w:r w:rsidRPr="00F414F8">
              <w:rPr>
                <w:color w:val="000000"/>
                <w:sz w:val="22"/>
                <w:szCs w:val="22"/>
              </w:rPr>
              <w:t xml:space="preserve">Use of efficient movement </w:t>
            </w:r>
          </w:p>
          <w:p w:rsidR="004B17F2" w:rsidRPr="00F414F8" w:rsidRDefault="004B17F2" w:rsidP="00F414F8">
            <w:pPr>
              <w:spacing w:line="3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</w:tcPr>
          <w:p w:rsidR="004B17F2" w:rsidRDefault="004B17F2" w:rsidP="00A84A2D">
            <w:pPr>
              <w:spacing w:line="3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Adheres to Efficient Movement Principles for the </w:t>
            </w:r>
            <w:r w:rsidRPr="00E61F7F">
              <w:rPr>
                <w:b/>
                <w:color w:val="000000"/>
                <w:sz w:val="22"/>
                <w:szCs w:val="22"/>
              </w:rPr>
              <w:t>majority</w:t>
            </w:r>
            <w:r>
              <w:rPr>
                <w:color w:val="000000"/>
                <w:sz w:val="22"/>
                <w:szCs w:val="22"/>
              </w:rPr>
              <w:t xml:space="preserve"> of the manoeuvre:</w:t>
            </w:r>
          </w:p>
          <w:p w:rsidR="004B17F2" w:rsidRDefault="004B17F2" w:rsidP="00A84A2D">
            <w:pPr>
              <w:numPr>
                <w:ilvl w:val="0"/>
                <w:numId w:val="8"/>
              </w:numPr>
              <w:spacing w:line="3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Gets in close to the load</w:t>
            </w:r>
          </w:p>
          <w:p w:rsidR="004B17F2" w:rsidRDefault="004B17F2" w:rsidP="00B32F0C">
            <w:pPr>
              <w:numPr>
                <w:ilvl w:val="0"/>
                <w:numId w:val="8"/>
              </w:numPr>
              <w:spacing w:line="3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Takes an appropriate hold </w:t>
            </w:r>
          </w:p>
          <w:p w:rsidR="00733F0F" w:rsidRDefault="004B17F2" w:rsidP="00733F0F">
            <w:pPr>
              <w:numPr>
                <w:ilvl w:val="0"/>
                <w:numId w:val="8"/>
              </w:numPr>
              <w:spacing w:line="3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Remains in balance &amp; moves in a controlled manner</w:t>
            </w:r>
          </w:p>
          <w:p w:rsidR="00FC4B7F" w:rsidRPr="00FC4B7F" w:rsidRDefault="00FC4B7F" w:rsidP="00FC4B7F">
            <w:pPr>
              <w:spacing w:line="30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801D34" w:rsidRDefault="00801D34"/>
    <w:sectPr w:rsidR="00801D34" w:rsidSect="00DC17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91" w:rsidRDefault="00633691">
      <w:r>
        <w:separator/>
      </w:r>
    </w:p>
  </w:endnote>
  <w:endnote w:type="continuationSeparator" w:id="0">
    <w:p w:rsidR="00633691" w:rsidRDefault="0063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91" w:rsidRDefault="00633691">
      <w:r>
        <w:separator/>
      </w:r>
    </w:p>
  </w:footnote>
  <w:footnote w:type="continuationSeparator" w:id="0">
    <w:p w:rsidR="00633691" w:rsidRDefault="0063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6F"/>
    <w:multiLevelType w:val="hybridMultilevel"/>
    <w:tmpl w:val="F124866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EE9"/>
    <w:multiLevelType w:val="hybridMultilevel"/>
    <w:tmpl w:val="B20E66FC"/>
    <w:lvl w:ilvl="0" w:tplc="826625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32E5"/>
    <w:multiLevelType w:val="hybridMultilevel"/>
    <w:tmpl w:val="44248C3A"/>
    <w:lvl w:ilvl="0" w:tplc="F6A0DD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95615"/>
    <w:multiLevelType w:val="hybridMultilevel"/>
    <w:tmpl w:val="6FBCFA74"/>
    <w:lvl w:ilvl="0" w:tplc="826625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D2270"/>
    <w:multiLevelType w:val="hybridMultilevel"/>
    <w:tmpl w:val="E2881B2E"/>
    <w:lvl w:ilvl="0" w:tplc="826625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2DA1"/>
    <w:multiLevelType w:val="hybridMultilevel"/>
    <w:tmpl w:val="3DBA7C66"/>
    <w:lvl w:ilvl="0" w:tplc="826625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33678"/>
    <w:multiLevelType w:val="hybridMultilevel"/>
    <w:tmpl w:val="A6B614FE"/>
    <w:lvl w:ilvl="0" w:tplc="6C126C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7F9D"/>
    <w:multiLevelType w:val="multilevel"/>
    <w:tmpl w:val="A6B61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C6D8A"/>
    <w:multiLevelType w:val="hybridMultilevel"/>
    <w:tmpl w:val="2A2061BA"/>
    <w:lvl w:ilvl="0" w:tplc="826625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A71AA"/>
    <w:multiLevelType w:val="hybridMultilevel"/>
    <w:tmpl w:val="BF40A382"/>
    <w:lvl w:ilvl="0" w:tplc="6C126C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97508"/>
    <w:multiLevelType w:val="hybridMultilevel"/>
    <w:tmpl w:val="24E4BDD4"/>
    <w:lvl w:ilvl="0" w:tplc="826625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2F45"/>
    <w:multiLevelType w:val="multilevel"/>
    <w:tmpl w:val="4DA8A06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Roman"/>
      <w:lvlText w:val="(%5)"/>
      <w:lvlJc w:val="left"/>
      <w:pPr>
        <w:tabs>
          <w:tab w:val="num" w:pos="717"/>
        </w:tabs>
        <w:ind w:left="717" w:hanging="717"/>
      </w:pPr>
      <w:rPr>
        <w:rFonts w:ascii="Arial" w:hAnsi="Arial" w:hint="default"/>
        <w:b w:val="0"/>
        <w:i w:val="0"/>
        <w:sz w:val="22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3567643"/>
    <w:multiLevelType w:val="hybridMultilevel"/>
    <w:tmpl w:val="6A746A4E"/>
    <w:lvl w:ilvl="0" w:tplc="826625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45521"/>
    <w:multiLevelType w:val="hybridMultilevel"/>
    <w:tmpl w:val="41A4C10A"/>
    <w:lvl w:ilvl="0" w:tplc="826625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6D"/>
    <w:rsid w:val="00007066"/>
    <w:rsid w:val="00044DDC"/>
    <w:rsid w:val="00073D84"/>
    <w:rsid w:val="000769F9"/>
    <w:rsid w:val="000D6CE5"/>
    <w:rsid w:val="00101FCB"/>
    <w:rsid w:val="001255F4"/>
    <w:rsid w:val="0017444D"/>
    <w:rsid w:val="001A0B31"/>
    <w:rsid w:val="00212B73"/>
    <w:rsid w:val="00241AEB"/>
    <w:rsid w:val="0032153B"/>
    <w:rsid w:val="00350418"/>
    <w:rsid w:val="00360A18"/>
    <w:rsid w:val="00393C21"/>
    <w:rsid w:val="003A28B3"/>
    <w:rsid w:val="003A46CD"/>
    <w:rsid w:val="004049C0"/>
    <w:rsid w:val="00420518"/>
    <w:rsid w:val="004239FF"/>
    <w:rsid w:val="00425F45"/>
    <w:rsid w:val="00437190"/>
    <w:rsid w:val="0044026D"/>
    <w:rsid w:val="0045686E"/>
    <w:rsid w:val="004B1721"/>
    <w:rsid w:val="004B17F2"/>
    <w:rsid w:val="0051526B"/>
    <w:rsid w:val="00527151"/>
    <w:rsid w:val="005827A6"/>
    <w:rsid w:val="005C09B4"/>
    <w:rsid w:val="005D1D58"/>
    <w:rsid w:val="006176DE"/>
    <w:rsid w:val="006264C6"/>
    <w:rsid w:val="006327E6"/>
    <w:rsid w:val="00633691"/>
    <w:rsid w:val="006336F6"/>
    <w:rsid w:val="00692696"/>
    <w:rsid w:val="007309D4"/>
    <w:rsid w:val="00733F0F"/>
    <w:rsid w:val="0076185D"/>
    <w:rsid w:val="00766822"/>
    <w:rsid w:val="007B05C9"/>
    <w:rsid w:val="007D21D3"/>
    <w:rsid w:val="007D3AB9"/>
    <w:rsid w:val="00801D34"/>
    <w:rsid w:val="00834E52"/>
    <w:rsid w:val="0085205C"/>
    <w:rsid w:val="00892FB9"/>
    <w:rsid w:val="009E44E0"/>
    <w:rsid w:val="009F444C"/>
    <w:rsid w:val="00A2340A"/>
    <w:rsid w:val="00A31480"/>
    <w:rsid w:val="00A84A2D"/>
    <w:rsid w:val="00AB5143"/>
    <w:rsid w:val="00AB5A2C"/>
    <w:rsid w:val="00AD1A67"/>
    <w:rsid w:val="00B00550"/>
    <w:rsid w:val="00B2738D"/>
    <w:rsid w:val="00B32F0C"/>
    <w:rsid w:val="00B53FA8"/>
    <w:rsid w:val="00B672AE"/>
    <w:rsid w:val="00BC7381"/>
    <w:rsid w:val="00BF347A"/>
    <w:rsid w:val="00C07070"/>
    <w:rsid w:val="00C5670A"/>
    <w:rsid w:val="00C6478D"/>
    <w:rsid w:val="00C81FC9"/>
    <w:rsid w:val="00C956B4"/>
    <w:rsid w:val="00CB7A85"/>
    <w:rsid w:val="00CC7AFD"/>
    <w:rsid w:val="00D37641"/>
    <w:rsid w:val="00D571D0"/>
    <w:rsid w:val="00D707FC"/>
    <w:rsid w:val="00DB6562"/>
    <w:rsid w:val="00DC179E"/>
    <w:rsid w:val="00DE7135"/>
    <w:rsid w:val="00E27552"/>
    <w:rsid w:val="00E3606D"/>
    <w:rsid w:val="00E61F7F"/>
    <w:rsid w:val="00E74F68"/>
    <w:rsid w:val="00E81846"/>
    <w:rsid w:val="00F414F8"/>
    <w:rsid w:val="00F42C95"/>
    <w:rsid w:val="00F72077"/>
    <w:rsid w:val="00F77609"/>
    <w:rsid w:val="00FC4B7F"/>
    <w:rsid w:val="00FD053B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AFCAA-0B0A-4514-AFFA-FA72FED1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3606D"/>
    <w:pPr>
      <w:keepNext/>
      <w:numPr>
        <w:numId w:val="1"/>
      </w:numPr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E3606D"/>
    <w:pPr>
      <w:keepNext/>
      <w:numPr>
        <w:ilvl w:val="1"/>
        <w:numId w:val="1"/>
      </w:numPr>
      <w:tabs>
        <w:tab w:val="clear" w:pos="624"/>
        <w:tab w:val="num" w:pos="1192"/>
      </w:tabs>
      <w:spacing w:after="240"/>
      <w:ind w:left="119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3606D"/>
    <w:pPr>
      <w:keepNext/>
      <w:numPr>
        <w:ilvl w:val="2"/>
        <w:numId w:val="1"/>
      </w:numPr>
      <w:spacing w:before="240" w:after="240"/>
      <w:outlineLvl w:val="2"/>
    </w:pPr>
  </w:style>
  <w:style w:type="paragraph" w:styleId="Heading4">
    <w:name w:val="heading 4"/>
    <w:basedOn w:val="Normal"/>
    <w:next w:val="Normal"/>
    <w:qFormat/>
    <w:rsid w:val="00E3606D"/>
    <w:pPr>
      <w:keepNext/>
      <w:numPr>
        <w:ilvl w:val="3"/>
        <w:numId w:val="1"/>
      </w:numPr>
      <w:spacing w:before="240" w:after="240"/>
      <w:outlineLvl w:val="3"/>
    </w:pPr>
  </w:style>
  <w:style w:type="paragraph" w:styleId="Heading6">
    <w:name w:val="heading 6"/>
    <w:basedOn w:val="Normal"/>
    <w:next w:val="Normal"/>
    <w:qFormat/>
    <w:rsid w:val="00E3606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E3606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E3606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E3606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E3606D"/>
  </w:style>
  <w:style w:type="table" w:styleId="TableGrid">
    <w:name w:val="Table Grid"/>
    <w:basedOn w:val="TableNormal"/>
    <w:rsid w:val="00BC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76AF0.D45D2D4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AFDA30-2A30-41E3-BE4C-255614263C6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5F55E-F30A-449F-970C-7A6E55AE2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9D7F53-FBDD-4392-A74A-679978B2A9A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8b - Manual Handling Competency Assessment Form</vt:lpstr>
    </vt:vector>
  </TitlesOfParts>
  <Company>Lothian University Hospital Trust</Company>
  <LinksUpToDate>false</LinksUpToDate>
  <CharactersWithSpaces>1794</CharactersWithSpaces>
  <SharedDoc>false</SharedDoc>
  <HLinks>
    <vt:vector size="6" baseType="variant">
      <vt:variant>
        <vt:i4>8126532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cid:image001.jpg@01C76AF0.D45D2D40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8b - Manual Handling Competency Assessment Form</dc:title>
  <dc:subject/>
  <dc:creator>penny.docherty</dc:creator>
  <cp:keywords/>
  <dc:description/>
  <cp:lastModifiedBy>McDonald, Jillian</cp:lastModifiedBy>
  <cp:revision>8</cp:revision>
  <cp:lastPrinted>2011-01-12T16:46:00Z</cp:lastPrinted>
  <dcterms:created xsi:type="dcterms:W3CDTF">2023-09-29T10:31:00Z</dcterms:created>
  <dcterms:modified xsi:type="dcterms:W3CDTF">2024-04-25T08:05:00Z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