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FE7" w:rsidRPr="00144DCB" w:rsidRDefault="00574174" w:rsidP="00CD5323">
      <w:pPr>
        <w:ind w:left="7200" w:firstLine="720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144DCB">
        <w:rPr>
          <w:rFonts w:ascii="Arial" w:hAnsi="Arial" w:cs="Arial"/>
          <w:noProof/>
          <w:sz w:val="24"/>
          <w:szCs w:val="24"/>
          <w:lang w:eastAsia="en-GB"/>
        </w:rPr>
        <w:drawing>
          <wp:inline distT="0" distB="0" distL="0" distR="0">
            <wp:extent cx="1123950" cy="942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67" r="28551" b="-35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04B7" w:rsidRPr="00144DCB" w:rsidRDefault="007304B7">
      <w:pPr>
        <w:rPr>
          <w:rFonts w:ascii="Arial" w:hAnsi="Arial" w:cs="Arial"/>
          <w:b/>
          <w:sz w:val="24"/>
          <w:szCs w:val="24"/>
        </w:rPr>
      </w:pPr>
      <w:r w:rsidRPr="00144DCB">
        <w:rPr>
          <w:rFonts w:ascii="Arial" w:hAnsi="Arial" w:cs="Arial"/>
          <w:b/>
          <w:sz w:val="24"/>
          <w:szCs w:val="24"/>
        </w:rPr>
        <w:t xml:space="preserve">COVID-19 Checklist </w:t>
      </w:r>
      <w:r w:rsidRPr="00144DCB">
        <w:rPr>
          <w:rFonts w:ascii="Arial" w:hAnsi="Arial" w:cs="Arial"/>
          <w:b/>
          <w:sz w:val="24"/>
          <w:szCs w:val="24"/>
        </w:rPr>
        <w:br/>
      </w:r>
      <w:r w:rsidR="00E7655B">
        <w:rPr>
          <w:rFonts w:ascii="Arial" w:hAnsi="Arial" w:cs="Arial"/>
          <w:b/>
          <w:sz w:val="24"/>
          <w:szCs w:val="24"/>
        </w:rPr>
        <w:t>Glasgow Dental</w:t>
      </w:r>
      <w:r w:rsidRPr="00144DCB">
        <w:rPr>
          <w:rFonts w:ascii="Arial" w:hAnsi="Arial" w:cs="Arial"/>
          <w:b/>
          <w:sz w:val="24"/>
          <w:szCs w:val="24"/>
        </w:rPr>
        <w:t xml:space="preserve"> Hospital </w:t>
      </w:r>
      <w:r w:rsidRPr="00144DCB">
        <w:rPr>
          <w:rFonts w:ascii="Arial" w:hAnsi="Arial" w:cs="Arial"/>
          <w:b/>
          <w:sz w:val="24"/>
          <w:szCs w:val="24"/>
        </w:rPr>
        <w:br/>
      </w:r>
      <w:r w:rsidR="00E7655B">
        <w:rPr>
          <w:rFonts w:ascii="Arial" w:hAnsi="Arial" w:cs="Arial"/>
          <w:b/>
          <w:sz w:val="24"/>
          <w:szCs w:val="24"/>
        </w:rPr>
        <w:t>Outpatients</w:t>
      </w:r>
    </w:p>
    <w:p w:rsidR="007304B7" w:rsidRPr="00A014A9" w:rsidRDefault="007304B7">
      <w:pPr>
        <w:rPr>
          <w:rFonts w:ascii="Arial" w:hAnsi="Arial" w:cs="Arial"/>
          <w:sz w:val="24"/>
          <w:szCs w:val="24"/>
        </w:rPr>
      </w:pPr>
      <w:r w:rsidRPr="00144DCB">
        <w:rPr>
          <w:rFonts w:ascii="Arial" w:hAnsi="Arial" w:cs="Arial"/>
          <w:sz w:val="24"/>
          <w:szCs w:val="24"/>
        </w:rPr>
        <w:t>Ahead of your upcoming appoint</w:t>
      </w:r>
      <w:r w:rsidR="00144DCB">
        <w:rPr>
          <w:rFonts w:ascii="Arial" w:hAnsi="Arial" w:cs="Arial"/>
          <w:sz w:val="24"/>
          <w:szCs w:val="24"/>
        </w:rPr>
        <w:t>ment</w:t>
      </w:r>
      <w:r w:rsidR="00E7655B">
        <w:rPr>
          <w:rFonts w:ascii="Arial" w:hAnsi="Arial" w:cs="Arial"/>
          <w:sz w:val="24"/>
          <w:szCs w:val="24"/>
        </w:rPr>
        <w:t xml:space="preserve"> within Glasgow Dental Hospital</w:t>
      </w:r>
      <w:r w:rsidRPr="00144DCB">
        <w:rPr>
          <w:rFonts w:ascii="Arial" w:hAnsi="Arial" w:cs="Arial"/>
          <w:sz w:val="24"/>
          <w:szCs w:val="24"/>
        </w:rPr>
        <w:t xml:space="preserve">, please review </w:t>
      </w:r>
      <w:r w:rsidRPr="00A014A9">
        <w:rPr>
          <w:rFonts w:ascii="Arial" w:hAnsi="Arial" w:cs="Arial"/>
          <w:sz w:val="24"/>
          <w:szCs w:val="24"/>
        </w:rPr>
        <w:t xml:space="preserve">the following checklist </w:t>
      </w:r>
      <w:r w:rsidR="00144DCB" w:rsidRPr="00A014A9">
        <w:rPr>
          <w:rFonts w:ascii="Arial" w:hAnsi="Arial" w:cs="Arial"/>
          <w:sz w:val="24"/>
          <w:szCs w:val="24"/>
        </w:rPr>
        <w:t>before</w:t>
      </w:r>
      <w:r w:rsidRPr="00A014A9">
        <w:rPr>
          <w:rFonts w:ascii="Arial" w:hAnsi="Arial" w:cs="Arial"/>
          <w:sz w:val="24"/>
          <w:szCs w:val="24"/>
        </w:rPr>
        <w:t xml:space="preserve"> attending </w:t>
      </w:r>
      <w:r w:rsidR="00C73837" w:rsidRPr="00A014A9">
        <w:rPr>
          <w:rFonts w:ascii="Arial" w:hAnsi="Arial" w:cs="Arial"/>
          <w:sz w:val="24"/>
          <w:szCs w:val="24"/>
        </w:rPr>
        <w:t>the department</w:t>
      </w:r>
      <w:r w:rsidRPr="00A014A9">
        <w:rPr>
          <w:rFonts w:ascii="Arial" w:hAnsi="Arial" w:cs="Arial"/>
          <w:sz w:val="24"/>
          <w:szCs w:val="24"/>
        </w:rPr>
        <w:t>.</w:t>
      </w:r>
    </w:p>
    <w:p w:rsidR="00717081" w:rsidRPr="00A014A9" w:rsidRDefault="00AF4FE7">
      <w:pPr>
        <w:rPr>
          <w:rFonts w:ascii="Arial" w:hAnsi="Arial" w:cs="Arial"/>
          <w:sz w:val="24"/>
          <w:szCs w:val="24"/>
        </w:rPr>
      </w:pPr>
      <w:r w:rsidRPr="00A014A9">
        <w:rPr>
          <w:rFonts w:ascii="Arial" w:hAnsi="Arial" w:cs="Arial"/>
          <w:sz w:val="24"/>
          <w:szCs w:val="24"/>
        </w:rPr>
        <w:t xml:space="preserve">In the last 14 days have you, or anyone living with you had: </w:t>
      </w:r>
    </w:p>
    <w:p w:rsidR="00717081" w:rsidRPr="00A014A9" w:rsidRDefault="00717081" w:rsidP="00AF4FE7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014A9">
        <w:rPr>
          <w:rFonts w:ascii="Arial" w:hAnsi="Arial" w:cs="Arial"/>
          <w:b/>
          <w:sz w:val="24"/>
          <w:szCs w:val="24"/>
        </w:rPr>
        <w:t>A confirmed diagnosis of COVID-19</w:t>
      </w:r>
    </w:p>
    <w:p w:rsidR="00AF4FE7" w:rsidRPr="00A014A9" w:rsidRDefault="00AF4FE7" w:rsidP="00AF4FE7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014A9">
        <w:rPr>
          <w:rFonts w:ascii="Arial" w:hAnsi="Arial" w:cs="Arial"/>
          <w:b/>
          <w:sz w:val="24"/>
          <w:szCs w:val="24"/>
        </w:rPr>
        <w:t>A high temperature</w:t>
      </w:r>
    </w:p>
    <w:p w:rsidR="00AF4FE7" w:rsidRPr="00A014A9" w:rsidRDefault="00AF4FE7" w:rsidP="00AF4FE7">
      <w:pPr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A014A9">
        <w:rPr>
          <w:rFonts w:ascii="Arial" w:hAnsi="Arial" w:cs="Arial"/>
          <w:b/>
          <w:sz w:val="24"/>
          <w:szCs w:val="24"/>
        </w:rPr>
        <w:t>New, continuous cough</w:t>
      </w:r>
      <w:r w:rsidRPr="00A014A9">
        <w:rPr>
          <w:rFonts w:ascii="Arial" w:hAnsi="Arial" w:cs="Arial"/>
          <w:b/>
          <w:sz w:val="24"/>
          <w:szCs w:val="24"/>
        </w:rPr>
        <w:br/>
        <w:t>(Coughing a lot for more than an hour, or 3 or more coughing episodes in 24 hours)</w:t>
      </w:r>
    </w:p>
    <w:p w:rsidR="00CD5323" w:rsidRPr="00CD5323" w:rsidRDefault="00AF4FE7" w:rsidP="00AF4FE7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A014A9">
        <w:rPr>
          <w:rFonts w:ascii="Arial" w:hAnsi="Arial" w:cs="Arial"/>
          <w:b/>
          <w:sz w:val="24"/>
          <w:szCs w:val="24"/>
        </w:rPr>
        <w:t>Loss or change of sense of smell or taste</w:t>
      </w:r>
    </w:p>
    <w:p w:rsidR="00AF4FE7" w:rsidRPr="00A014A9" w:rsidRDefault="00CD5323" w:rsidP="00AF4FE7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Cold/Flu Symptoms</w:t>
      </w:r>
      <w:r w:rsidR="00AF4FE7" w:rsidRPr="00A014A9">
        <w:rPr>
          <w:rFonts w:ascii="Arial" w:hAnsi="Arial" w:cs="Arial"/>
          <w:sz w:val="24"/>
          <w:szCs w:val="24"/>
        </w:rPr>
        <w:br/>
      </w:r>
    </w:p>
    <w:p w:rsidR="0077047E" w:rsidRDefault="00AF4FE7" w:rsidP="0077047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014A9">
        <w:rPr>
          <w:rFonts w:ascii="Arial" w:hAnsi="Arial" w:cs="Arial"/>
          <w:sz w:val="24"/>
          <w:szCs w:val="24"/>
        </w:rPr>
        <w:t xml:space="preserve">Most people with coronavirus will have at least one of these symptoms. </w:t>
      </w:r>
    </w:p>
    <w:p w:rsidR="00CD5323" w:rsidRPr="00A014A9" w:rsidRDefault="00CD5323" w:rsidP="0077047E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A014A9" w:rsidRDefault="00AF4FE7" w:rsidP="0077047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014A9">
        <w:rPr>
          <w:rFonts w:ascii="Arial" w:hAnsi="Arial" w:cs="Arial"/>
          <w:sz w:val="24"/>
          <w:szCs w:val="24"/>
        </w:rPr>
        <w:t xml:space="preserve">If you have had any of these symptoms within </w:t>
      </w:r>
      <w:r w:rsidR="0077047E">
        <w:rPr>
          <w:rFonts w:ascii="Arial" w:hAnsi="Arial" w:cs="Arial"/>
          <w:sz w:val="24"/>
          <w:szCs w:val="24"/>
        </w:rPr>
        <w:t>2 weeks</w:t>
      </w:r>
      <w:r w:rsidR="00C73837" w:rsidRPr="00A014A9">
        <w:rPr>
          <w:rFonts w:ascii="Arial" w:hAnsi="Arial" w:cs="Arial"/>
          <w:sz w:val="24"/>
          <w:szCs w:val="24"/>
        </w:rPr>
        <w:t xml:space="preserve"> of your appointment date</w:t>
      </w:r>
      <w:r w:rsidRPr="00A014A9">
        <w:rPr>
          <w:rFonts w:ascii="Arial" w:hAnsi="Arial" w:cs="Arial"/>
          <w:sz w:val="24"/>
          <w:szCs w:val="24"/>
        </w:rPr>
        <w:t xml:space="preserve"> please contact </w:t>
      </w:r>
      <w:r w:rsidR="00A014A9" w:rsidRPr="00A526BA">
        <w:rPr>
          <w:rFonts w:ascii="Arial" w:hAnsi="Arial" w:cs="Arial"/>
          <w:b/>
          <w:sz w:val="24"/>
          <w:szCs w:val="24"/>
        </w:rPr>
        <w:t xml:space="preserve">0141 </w:t>
      </w:r>
      <w:r w:rsidR="000C0F96" w:rsidRPr="00A526BA">
        <w:rPr>
          <w:rFonts w:ascii="Arial" w:hAnsi="Arial" w:cs="Arial"/>
          <w:b/>
          <w:sz w:val="24"/>
          <w:szCs w:val="24"/>
        </w:rPr>
        <w:t>211 9815</w:t>
      </w:r>
      <w:r w:rsidR="000C0F96">
        <w:rPr>
          <w:rFonts w:ascii="Arial" w:hAnsi="Arial" w:cs="Arial"/>
          <w:sz w:val="24"/>
          <w:szCs w:val="24"/>
        </w:rPr>
        <w:t xml:space="preserve"> </w:t>
      </w:r>
      <w:r w:rsidR="00E7655B" w:rsidRPr="00A014A9">
        <w:rPr>
          <w:rFonts w:ascii="Arial" w:hAnsi="Arial" w:cs="Arial"/>
          <w:sz w:val="24"/>
          <w:szCs w:val="24"/>
        </w:rPr>
        <w:t>t</w:t>
      </w:r>
      <w:r w:rsidR="00C73837" w:rsidRPr="00A014A9">
        <w:rPr>
          <w:rFonts w:ascii="Arial" w:hAnsi="Arial" w:cs="Arial"/>
          <w:sz w:val="24"/>
          <w:szCs w:val="24"/>
        </w:rPr>
        <w:t>o discuss</w:t>
      </w:r>
      <w:r w:rsidR="00C73837" w:rsidRPr="00A014A9">
        <w:rPr>
          <w:rFonts w:ascii="Arial" w:hAnsi="Arial" w:cs="Arial"/>
          <w:b/>
          <w:sz w:val="24"/>
          <w:szCs w:val="24"/>
        </w:rPr>
        <w:t>.</w:t>
      </w:r>
      <w:r w:rsidR="00A014A9" w:rsidRPr="00A014A9">
        <w:rPr>
          <w:rFonts w:ascii="Arial" w:hAnsi="Arial" w:cs="Arial"/>
          <w:sz w:val="24"/>
          <w:szCs w:val="24"/>
        </w:rPr>
        <w:t xml:space="preserve"> </w:t>
      </w:r>
      <w:r w:rsidR="00717081" w:rsidRPr="00A014A9">
        <w:rPr>
          <w:rFonts w:ascii="Arial" w:hAnsi="Arial" w:cs="Arial"/>
          <w:sz w:val="24"/>
          <w:szCs w:val="24"/>
        </w:rPr>
        <w:t>This also applies to any person required to accompany you to the appointment.</w:t>
      </w:r>
    </w:p>
    <w:p w:rsidR="0077047E" w:rsidRDefault="0077047E" w:rsidP="0077047E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77047E" w:rsidRDefault="00A014A9" w:rsidP="0077047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014A9">
        <w:rPr>
          <w:rFonts w:ascii="Arial" w:hAnsi="Arial" w:cs="Arial"/>
          <w:sz w:val="24"/>
          <w:szCs w:val="24"/>
        </w:rPr>
        <w:t>Please note</w:t>
      </w:r>
      <w:r w:rsidR="0077047E">
        <w:rPr>
          <w:rFonts w:ascii="Arial" w:hAnsi="Arial" w:cs="Arial"/>
          <w:sz w:val="24"/>
          <w:szCs w:val="24"/>
        </w:rPr>
        <w:t>,</w:t>
      </w:r>
      <w:r w:rsidRPr="00A014A9">
        <w:rPr>
          <w:rFonts w:ascii="Arial" w:hAnsi="Arial" w:cs="Arial"/>
          <w:sz w:val="24"/>
          <w:szCs w:val="24"/>
        </w:rPr>
        <w:t xml:space="preserve"> if you require to cancel your appointment for any other (non-Covid) related reason, please contact the number on your appointment letter.</w:t>
      </w:r>
      <w:r w:rsidR="00AF4FE7" w:rsidRPr="00A014A9">
        <w:rPr>
          <w:rFonts w:ascii="Arial" w:hAnsi="Arial" w:cs="Arial"/>
          <w:sz w:val="24"/>
          <w:szCs w:val="24"/>
        </w:rPr>
        <w:br/>
      </w:r>
    </w:p>
    <w:p w:rsidR="00A526BA" w:rsidRDefault="00A526BA" w:rsidP="0077047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526BA">
        <w:rPr>
          <w:rFonts w:ascii="Arial" w:hAnsi="Arial" w:cs="Arial"/>
          <w:sz w:val="24"/>
          <w:szCs w:val="24"/>
        </w:rPr>
        <w:t>Please note that social distancing is</w:t>
      </w:r>
      <w:r w:rsidR="002A380C">
        <w:rPr>
          <w:rFonts w:ascii="Arial" w:hAnsi="Arial" w:cs="Arial"/>
          <w:sz w:val="24"/>
          <w:szCs w:val="24"/>
        </w:rPr>
        <w:t xml:space="preserve"> no longer required within waiting areas however </w:t>
      </w:r>
      <w:r w:rsidRPr="00A526BA">
        <w:rPr>
          <w:rFonts w:ascii="Arial" w:hAnsi="Arial" w:cs="Arial"/>
          <w:sz w:val="24"/>
          <w:szCs w:val="24"/>
        </w:rPr>
        <w:t>we request that you attend on your own where pos</w:t>
      </w:r>
      <w:r w:rsidR="002A380C">
        <w:rPr>
          <w:rFonts w:ascii="Arial" w:hAnsi="Arial" w:cs="Arial"/>
          <w:sz w:val="24"/>
          <w:szCs w:val="24"/>
        </w:rPr>
        <w:t xml:space="preserve">sible. </w:t>
      </w:r>
      <w:r w:rsidRPr="00A526BA">
        <w:rPr>
          <w:rFonts w:ascii="Arial" w:hAnsi="Arial" w:cs="Arial"/>
          <w:sz w:val="24"/>
          <w:szCs w:val="24"/>
        </w:rPr>
        <w:t>If you have carer or support requirements, please let a member of our nursing team know so we can make sure that we can accommodate this within our waiting areas.</w:t>
      </w:r>
    </w:p>
    <w:p w:rsidR="002A380C" w:rsidRDefault="002A380C" w:rsidP="0077047E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2A380C" w:rsidRDefault="007378B2" w:rsidP="0077047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7378B2">
        <w:rPr>
          <w:rFonts w:ascii="Arial" w:hAnsi="Arial" w:cs="Arial"/>
          <w:sz w:val="24"/>
          <w:szCs w:val="24"/>
        </w:rPr>
        <w:t>We strongly recommend that patients and visitors to the Dental Hospital wear a face mask unless they are exempt.</w:t>
      </w:r>
    </w:p>
    <w:p w:rsidR="0077047E" w:rsidRPr="00A526BA" w:rsidRDefault="0077047E" w:rsidP="0077047E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C73837" w:rsidRPr="00A014A9" w:rsidRDefault="00717081" w:rsidP="0077047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A014A9">
        <w:rPr>
          <w:rFonts w:ascii="Arial" w:hAnsi="Arial" w:cs="Arial"/>
          <w:sz w:val="24"/>
          <w:szCs w:val="24"/>
        </w:rPr>
        <w:t>We will also ask you on arrival if you have any of the above symptoms. If you do</w:t>
      </w:r>
      <w:r w:rsidR="007378B2">
        <w:rPr>
          <w:rFonts w:ascii="Arial" w:hAnsi="Arial" w:cs="Arial"/>
          <w:sz w:val="24"/>
          <w:szCs w:val="24"/>
        </w:rPr>
        <w:t xml:space="preserve">, </w:t>
      </w:r>
      <w:r w:rsidRPr="00A014A9">
        <w:rPr>
          <w:rFonts w:ascii="Arial" w:hAnsi="Arial" w:cs="Arial"/>
          <w:sz w:val="24"/>
          <w:szCs w:val="24"/>
        </w:rPr>
        <w:t>we may reschedule your appointment until your symptoms have resolved unless your treatment is urgent.</w:t>
      </w:r>
    </w:p>
    <w:p w:rsidR="00C73837" w:rsidRPr="00144DCB" w:rsidRDefault="00C73837" w:rsidP="0077047E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C73837" w:rsidRPr="00144DCB" w:rsidRDefault="00C73837" w:rsidP="00AF4FE7">
      <w:pPr>
        <w:rPr>
          <w:rFonts w:ascii="Arial" w:hAnsi="Arial" w:cs="Arial"/>
          <w:sz w:val="24"/>
          <w:szCs w:val="24"/>
        </w:rPr>
      </w:pPr>
      <w:r w:rsidRPr="00144DCB">
        <w:rPr>
          <w:rFonts w:ascii="Arial" w:hAnsi="Arial" w:cs="Arial"/>
          <w:sz w:val="24"/>
          <w:szCs w:val="24"/>
        </w:rPr>
        <w:t>With Kind Regards</w:t>
      </w:r>
    </w:p>
    <w:p w:rsidR="00C73837" w:rsidRPr="00144DCB" w:rsidRDefault="00C73837" w:rsidP="00AF4FE7">
      <w:pPr>
        <w:rPr>
          <w:rFonts w:ascii="Arial" w:hAnsi="Arial" w:cs="Arial"/>
          <w:sz w:val="24"/>
          <w:szCs w:val="24"/>
        </w:rPr>
      </w:pPr>
      <w:r w:rsidRPr="00144DCB">
        <w:rPr>
          <w:rFonts w:ascii="Arial" w:hAnsi="Arial" w:cs="Arial"/>
          <w:sz w:val="24"/>
          <w:szCs w:val="24"/>
        </w:rPr>
        <w:t xml:space="preserve">NHS Greater Glasgow </w:t>
      </w:r>
      <w:r w:rsidR="00144DCB">
        <w:rPr>
          <w:rFonts w:ascii="Arial" w:hAnsi="Arial" w:cs="Arial"/>
          <w:sz w:val="24"/>
          <w:szCs w:val="24"/>
        </w:rPr>
        <w:t>a</w:t>
      </w:r>
      <w:r w:rsidR="00144DCB" w:rsidRPr="00144DCB">
        <w:rPr>
          <w:rFonts w:ascii="Arial" w:hAnsi="Arial" w:cs="Arial"/>
          <w:sz w:val="24"/>
          <w:szCs w:val="24"/>
        </w:rPr>
        <w:t xml:space="preserve">nd </w:t>
      </w:r>
      <w:r w:rsidRPr="00144DCB">
        <w:rPr>
          <w:rFonts w:ascii="Arial" w:hAnsi="Arial" w:cs="Arial"/>
          <w:sz w:val="24"/>
          <w:szCs w:val="24"/>
        </w:rPr>
        <w:t xml:space="preserve">Clyde </w:t>
      </w:r>
    </w:p>
    <w:p w:rsidR="00C73837" w:rsidRPr="00144DCB" w:rsidRDefault="00E7655B" w:rsidP="00AF4F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Glasgow Dental Hospital Outpatients</w:t>
      </w:r>
    </w:p>
    <w:sectPr w:rsidR="00C73837" w:rsidRPr="00144DCB" w:rsidSect="007378B2">
      <w:pgSz w:w="11906" w:h="16838"/>
      <w:pgMar w:top="394" w:right="1440" w:bottom="851" w:left="1440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3817" w:rsidRDefault="00143817" w:rsidP="00CD5323">
      <w:pPr>
        <w:spacing w:after="0" w:line="240" w:lineRule="auto"/>
      </w:pPr>
      <w:r>
        <w:separator/>
      </w:r>
    </w:p>
  </w:endnote>
  <w:endnote w:type="continuationSeparator" w:id="0">
    <w:p w:rsidR="00143817" w:rsidRDefault="00143817" w:rsidP="00CD5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3817" w:rsidRDefault="00143817" w:rsidP="00CD5323">
      <w:pPr>
        <w:spacing w:after="0" w:line="240" w:lineRule="auto"/>
      </w:pPr>
      <w:r>
        <w:separator/>
      </w:r>
    </w:p>
  </w:footnote>
  <w:footnote w:type="continuationSeparator" w:id="0">
    <w:p w:rsidR="00143817" w:rsidRDefault="00143817" w:rsidP="00CD53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B657E"/>
    <w:multiLevelType w:val="hybridMultilevel"/>
    <w:tmpl w:val="B5AC3A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FE7"/>
    <w:rsid w:val="00045A35"/>
    <w:rsid w:val="000C0F96"/>
    <w:rsid w:val="00143817"/>
    <w:rsid w:val="00144DCB"/>
    <w:rsid w:val="002A380C"/>
    <w:rsid w:val="00360579"/>
    <w:rsid w:val="00383661"/>
    <w:rsid w:val="00574174"/>
    <w:rsid w:val="00717081"/>
    <w:rsid w:val="007304B7"/>
    <w:rsid w:val="007378B2"/>
    <w:rsid w:val="0077047E"/>
    <w:rsid w:val="007A2613"/>
    <w:rsid w:val="00805903"/>
    <w:rsid w:val="008D17D3"/>
    <w:rsid w:val="008E3A8B"/>
    <w:rsid w:val="009B170E"/>
    <w:rsid w:val="00A014A9"/>
    <w:rsid w:val="00A526BA"/>
    <w:rsid w:val="00AF4FE7"/>
    <w:rsid w:val="00B743C0"/>
    <w:rsid w:val="00C2131D"/>
    <w:rsid w:val="00C70F8D"/>
    <w:rsid w:val="00C73837"/>
    <w:rsid w:val="00CD5323"/>
    <w:rsid w:val="00D559C7"/>
    <w:rsid w:val="00E7655B"/>
    <w:rsid w:val="00F9024E"/>
    <w:rsid w:val="00FA6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1D88CD8-FCE2-4BC5-BF5F-FAD71A34F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4D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144DCB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D532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CD532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CD532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CD532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FB25E7CA09845BEF2894082A4EC4D" ma:contentTypeVersion="15" ma:contentTypeDescription="Create a new document." ma:contentTypeScope="" ma:versionID="5d0882e673568afb40d21f69d0ac0fe4">
  <xsd:schema xmlns:xsd="http://www.w3.org/2001/XMLSchema" xmlns:xs="http://www.w3.org/2001/XMLSchema" xmlns:p="http://schemas.microsoft.com/office/2006/metadata/properties" xmlns:ns2="186f4c96-ef04-4c86-a7ca-2fd295ac4c3b" xmlns:ns3="52778329-3a3a-4511-8ffa-93f4004b1386" targetNamespace="http://schemas.microsoft.com/office/2006/metadata/properties" ma:root="true" ma:fieldsID="093b82270da72f5268f346fa96ec4743" ns2:_="" ns3:_="">
    <xsd:import namespace="186f4c96-ef04-4c86-a7ca-2fd295ac4c3b"/>
    <xsd:import namespace="52778329-3a3a-4511-8ffa-93f4004b13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6f4c96-ef04-4c86-a7ca-2fd295ac4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14" nillable="true" ma:displayName="Sign-off status" ma:internalName="Sign_x002d_off_x0020_status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778329-3a3a-4511-8ffa-93f4004b138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d9fedbd-6731-473e-bd62-c93ff5f9ccb0}" ma:internalName="TaxCatchAll" ma:showField="CatchAllData" ma:web="52778329-3a3a-4511-8ffa-93f4004b13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186f4c96-ef04-4c86-a7ca-2fd295ac4c3b" xsi:nil="true"/>
    <lcf76f155ced4ddcb4097134ff3c332f xmlns="186f4c96-ef04-4c86-a7ca-2fd295ac4c3b">
      <Terms xmlns="http://schemas.microsoft.com/office/infopath/2007/PartnerControls"/>
    </lcf76f155ced4ddcb4097134ff3c332f>
    <TaxCatchAll xmlns="52778329-3a3a-4511-8ffa-93f4004b1386" xsi:nil="true"/>
  </documentManagement>
</p:properties>
</file>

<file path=customXml/itemProps1.xml><?xml version="1.0" encoding="utf-8"?>
<ds:datastoreItem xmlns:ds="http://schemas.openxmlformats.org/officeDocument/2006/customXml" ds:itemID="{04A27CCB-8D48-46B0-A937-A2424E0F7B01}"/>
</file>

<file path=customXml/itemProps2.xml><?xml version="1.0" encoding="utf-8"?>
<ds:datastoreItem xmlns:ds="http://schemas.openxmlformats.org/officeDocument/2006/customXml" ds:itemID="{3EF7F642-DB08-44C3-B5F8-16A69CA67D5D}"/>
</file>

<file path=customXml/itemProps3.xml><?xml version="1.0" encoding="utf-8"?>
<ds:datastoreItem xmlns:ds="http://schemas.openxmlformats.org/officeDocument/2006/customXml" ds:itemID="{74664B95-E2ED-491E-99D3-1067761A76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&amp; Clyde</Company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Gallagher, Eilidh</dc:creator>
  <cp:keywords/>
  <dc:description/>
  <cp:lastModifiedBy>Thomson, Julia</cp:lastModifiedBy>
  <cp:revision>2</cp:revision>
  <cp:lastPrinted>2022-05-11T15:28:00Z</cp:lastPrinted>
  <dcterms:created xsi:type="dcterms:W3CDTF">2023-05-09T11:46:00Z</dcterms:created>
  <dcterms:modified xsi:type="dcterms:W3CDTF">2023-05-09T11:46:00Z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0x010100911FB25E7CA09845BEF2894082A4EC4D</vt:lpwstr>
  </property>
</Properties>
</file>