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545"/>
        <w:gridCol w:w="3118"/>
        <w:gridCol w:w="1134"/>
        <w:gridCol w:w="3199"/>
      </w:tblGrid>
      <w:tr w:rsidR="000C5C57" w:rsidTr="004F4697">
        <w:tc>
          <w:tcPr>
            <w:tcW w:w="1545" w:type="dxa"/>
            <w:tcBorders>
              <w:top w:val="single" w:sz="12" w:space="0" w:color="auto"/>
              <w:left w:val="single" w:sz="12" w:space="0" w:color="auto"/>
              <w:bottom w:val="single" w:sz="8" w:space="0" w:color="auto"/>
              <w:right w:val="single" w:sz="8" w:space="0" w:color="auto"/>
            </w:tcBorders>
            <w:tcMar>
              <w:top w:w="28" w:type="dxa"/>
              <w:bottom w:w="28" w:type="dxa"/>
            </w:tcMar>
          </w:tcPr>
          <w:p w:rsidR="000C5C57" w:rsidRPr="005A4F26" w:rsidRDefault="00A4512A">
            <w:pPr>
              <w:rPr>
                <w:rFonts w:cstheme="minorHAnsi"/>
              </w:rPr>
            </w:pPr>
            <w:r w:rsidRPr="005A4F26">
              <w:rPr>
                <w:rFonts w:cstheme="minorHAnsi"/>
              </w:rPr>
              <w:t>Form</w:t>
            </w:r>
            <w:r w:rsidR="000C5C57" w:rsidRPr="005A4F26">
              <w:rPr>
                <w:rFonts w:cstheme="minorHAnsi"/>
              </w:rPr>
              <w:t xml:space="preserve"> number</w:t>
            </w:r>
          </w:p>
        </w:tc>
        <w:tc>
          <w:tcPr>
            <w:tcW w:w="3118" w:type="dxa"/>
            <w:tcBorders>
              <w:top w:val="single" w:sz="12" w:space="0" w:color="auto"/>
              <w:left w:val="single" w:sz="8" w:space="0" w:color="auto"/>
              <w:bottom w:val="single" w:sz="8" w:space="0" w:color="auto"/>
              <w:right w:val="single" w:sz="8" w:space="0" w:color="auto"/>
            </w:tcBorders>
            <w:tcMar>
              <w:top w:w="28" w:type="dxa"/>
              <w:bottom w:w="28" w:type="dxa"/>
            </w:tcMar>
          </w:tcPr>
          <w:p w:rsidR="000C5C57" w:rsidRPr="005A4F26" w:rsidRDefault="005B37CD" w:rsidP="00EB6B3E">
            <w:pPr>
              <w:rPr>
                <w:rFonts w:cstheme="minorHAnsi"/>
                <w:b/>
              </w:rPr>
            </w:pPr>
            <w:r>
              <w:rPr>
                <w:rFonts w:cstheme="minorHAnsi"/>
                <w:b/>
              </w:rPr>
              <w:t>Form 51.016K</w:t>
            </w:r>
          </w:p>
        </w:tc>
        <w:tc>
          <w:tcPr>
            <w:tcW w:w="1134" w:type="dxa"/>
            <w:tcBorders>
              <w:top w:val="single" w:sz="12" w:space="0" w:color="auto"/>
              <w:left w:val="single" w:sz="8" w:space="0" w:color="auto"/>
              <w:bottom w:val="single" w:sz="8" w:space="0" w:color="auto"/>
              <w:right w:val="single" w:sz="8" w:space="0" w:color="auto"/>
            </w:tcBorders>
            <w:tcMar>
              <w:top w:w="28" w:type="dxa"/>
              <w:bottom w:w="28" w:type="dxa"/>
            </w:tcMar>
          </w:tcPr>
          <w:p w:rsidR="000C5C57" w:rsidRPr="005A4F26" w:rsidRDefault="000C5C57">
            <w:pPr>
              <w:rPr>
                <w:rFonts w:cstheme="minorHAnsi"/>
              </w:rPr>
            </w:pPr>
            <w:r w:rsidRPr="005A4F26">
              <w:rPr>
                <w:rFonts w:cstheme="minorHAnsi"/>
              </w:rPr>
              <w:t xml:space="preserve">Version </w:t>
            </w:r>
          </w:p>
        </w:tc>
        <w:tc>
          <w:tcPr>
            <w:tcW w:w="3199" w:type="dxa"/>
            <w:tcBorders>
              <w:top w:val="single" w:sz="12" w:space="0" w:color="auto"/>
              <w:left w:val="single" w:sz="8" w:space="0" w:color="auto"/>
              <w:bottom w:val="single" w:sz="8" w:space="0" w:color="auto"/>
              <w:right w:val="single" w:sz="12" w:space="0" w:color="auto"/>
            </w:tcBorders>
            <w:tcMar>
              <w:top w:w="28" w:type="dxa"/>
              <w:bottom w:w="28" w:type="dxa"/>
            </w:tcMar>
          </w:tcPr>
          <w:p w:rsidR="000C5C57" w:rsidRPr="005A4F26" w:rsidRDefault="00D80A5C" w:rsidP="00EB6B3E">
            <w:pPr>
              <w:rPr>
                <w:rFonts w:cstheme="minorHAnsi"/>
                <w:b/>
              </w:rPr>
            </w:pPr>
            <w:r>
              <w:rPr>
                <w:rFonts w:cstheme="minorHAnsi"/>
                <w:b/>
              </w:rPr>
              <w:t>2</w:t>
            </w:r>
            <w:r w:rsidR="004E2343">
              <w:rPr>
                <w:rFonts w:cstheme="minorHAnsi"/>
                <w:b/>
              </w:rPr>
              <w:t>.0</w:t>
            </w:r>
          </w:p>
        </w:tc>
      </w:tr>
      <w:tr w:rsidR="0081651C" w:rsidTr="009B214D">
        <w:tc>
          <w:tcPr>
            <w:tcW w:w="1545" w:type="dxa"/>
            <w:tcBorders>
              <w:top w:val="single" w:sz="8" w:space="0" w:color="auto"/>
              <w:left w:val="single" w:sz="12" w:space="0" w:color="auto"/>
              <w:bottom w:val="single" w:sz="12" w:space="0" w:color="auto"/>
              <w:right w:val="single" w:sz="8" w:space="0" w:color="auto"/>
            </w:tcBorders>
            <w:tcMar>
              <w:top w:w="28" w:type="dxa"/>
              <w:bottom w:w="28" w:type="dxa"/>
            </w:tcMar>
          </w:tcPr>
          <w:p w:rsidR="0081651C" w:rsidRPr="005A4F26" w:rsidRDefault="0081651C">
            <w:pPr>
              <w:rPr>
                <w:rFonts w:cstheme="minorHAnsi"/>
              </w:rPr>
            </w:pPr>
            <w:r w:rsidRPr="005A4F26">
              <w:rPr>
                <w:rFonts w:cstheme="minorHAnsi"/>
              </w:rPr>
              <w:t>Title</w:t>
            </w:r>
          </w:p>
        </w:tc>
        <w:tc>
          <w:tcPr>
            <w:tcW w:w="7451" w:type="dxa"/>
            <w:gridSpan w:val="3"/>
            <w:tcBorders>
              <w:top w:val="single" w:sz="8" w:space="0" w:color="auto"/>
              <w:left w:val="single" w:sz="8" w:space="0" w:color="auto"/>
              <w:bottom w:val="single" w:sz="12" w:space="0" w:color="auto"/>
              <w:right w:val="single" w:sz="12" w:space="0" w:color="auto"/>
            </w:tcBorders>
            <w:tcMar>
              <w:top w:w="28" w:type="dxa"/>
              <w:bottom w:w="28" w:type="dxa"/>
            </w:tcMar>
          </w:tcPr>
          <w:p w:rsidR="0081651C" w:rsidRPr="005A4F26" w:rsidRDefault="004E2343" w:rsidP="00EB6B3E">
            <w:pPr>
              <w:rPr>
                <w:rFonts w:cstheme="minorHAnsi"/>
                <w:b/>
              </w:rPr>
            </w:pPr>
            <w:r>
              <w:rPr>
                <w:rFonts w:cstheme="minorHAnsi"/>
                <w:b/>
              </w:rPr>
              <w:t>TMF Index Pages</w:t>
            </w:r>
          </w:p>
        </w:tc>
      </w:tr>
    </w:tbl>
    <w:p w:rsidR="005A4F26" w:rsidRPr="005A4F26" w:rsidRDefault="005A4F26" w:rsidP="005A4F26">
      <w:pPr>
        <w:spacing w:after="0"/>
        <w:rPr>
          <w:rFonts w:ascii="Arial" w:hAnsi="Arial" w:cs="Arial"/>
          <w:sz w:val="8"/>
          <w:szCs w:val="18"/>
        </w:rPr>
      </w:pPr>
    </w:p>
    <w:p w:rsidR="005A4F26" w:rsidRDefault="005A4F26" w:rsidP="005A4F26">
      <w:pPr>
        <w:rPr>
          <w:sz w:val="15"/>
          <w:szCs w:val="15"/>
        </w:rPr>
      </w:pPr>
    </w:p>
    <w:p w:rsidR="005B37CD" w:rsidRPr="004E2343" w:rsidRDefault="004E2343" w:rsidP="005A4F26">
      <w:r w:rsidRPr="004E2343">
        <w:t>The Index pages for the preparation of a new TMF can be found below, print the pages relevant to the section of the TMF you are responsible for to act as separators for the content of the TMF.</w:t>
      </w:r>
    </w:p>
    <w:tbl>
      <w:tblPr>
        <w:tblStyle w:val="TableGrid"/>
        <w:tblW w:w="0" w:type="auto"/>
        <w:tblLook w:val="04A0" w:firstRow="1" w:lastRow="0" w:firstColumn="1" w:lastColumn="0" w:noHBand="0" w:noVBand="1"/>
      </w:tblPr>
      <w:tblGrid>
        <w:gridCol w:w="876"/>
        <w:gridCol w:w="5245"/>
        <w:gridCol w:w="1062"/>
      </w:tblGrid>
      <w:tr w:rsidR="004E2343" w:rsidRPr="004E2343" w:rsidTr="004E2343">
        <w:tc>
          <w:tcPr>
            <w:tcW w:w="876" w:type="dxa"/>
          </w:tcPr>
          <w:p w:rsidR="004E2343" w:rsidRPr="004E2343" w:rsidRDefault="004E2343" w:rsidP="005A4F26">
            <w:r w:rsidRPr="004E2343">
              <w:t>Section</w:t>
            </w:r>
          </w:p>
        </w:tc>
        <w:tc>
          <w:tcPr>
            <w:tcW w:w="5245" w:type="dxa"/>
          </w:tcPr>
          <w:p w:rsidR="004E2343" w:rsidRPr="004E2343" w:rsidRDefault="004E2343" w:rsidP="005A4F26">
            <w:r>
              <w:t>Title</w:t>
            </w:r>
          </w:p>
        </w:tc>
        <w:tc>
          <w:tcPr>
            <w:tcW w:w="1062" w:type="dxa"/>
          </w:tcPr>
          <w:p w:rsidR="004E2343" w:rsidRPr="004E2343" w:rsidRDefault="004E2343" w:rsidP="005A4F26">
            <w:r w:rsidRPr="004E2343">
              <w:t>Pages</w:t>
            </w:r>
          </w:p>
        </w:tc>
      </w:tr>
      <w:tr w:rsidR="004E2343" w:rsidRPr="004E2343" w:rsidTr="004E2343">
        <w:tc>
          <w:tcPr>
            <w:tcW w:w="876" w:type="dxa"/>
          </w:tcPr>
          <w:p w:rsidR="004E2343" w:rsidRPr="004E2343" w:rsidRDefault="004E2343" w:rsidP="005A4F26">
            <w:r w:rsidRPr="004E2343">
              <w:t>1</w:t>
            </w:r>
          </w:p>
        </w:tc>
        <w:tc>
          <w:tcPr>
            <w:tcW w:w="5245" w:type="dxa"/>
          </w:tcPr>
          <w:p w:rsidR="004E2343" w:rsidRPr="004E2343" w:rsidRDefault="004E2343" w:rsidP="005A4F26">
            <w:r>
              <w:t>Contact Information</w:t>
            </w:r>
          </w:p>
        </w:tc>
        <w:tc>
          <w:tcPr>
            <w:tcW w:w="1062" w:type="dxa"/>
          </w:tcPr>
          <w:p w:rsidR="004E2343" w:rsidRPr="004E2343" w:rsidRDefault="004E2343" w:rsidP="005A4F26">
            <w:r w:rsidRPr="004E2343">
              <w:t>2-3</w:t>
            </w:r>
          </w:p>
        </w:tc>
      </w:tr>
      <w:tr w:rsidR="004E2343" w:rsidRPr="004E2343" w:rsidTr="004E2343">
        <w:tc>
          <w:tcPr>
            <w:tcW w:w="876" w:type="dxa"/>
          </w:tcPr>
          <w:p w:rsidR="004E2343" w:rsidRPr="004E2343" w:rsidRDefault="004E2343" w:rsidP="005A4F26">
            <w:r w:rsidRPr="004E2343">
              <w:t>2</w:t>
            </w:r>
          </w:p>
        </w:tc>
        <w:tc>
          <w:tcPr>
            <w:tcW w:w="5245" w:type="dxa"/>
          </w:tcPr>
          <w:p w:rsidR="004E2343" w:rsidRPr="004E2343" w:rsidRDefault="004E2343" w:rsidP="005A4F26">
            <w:r>
              <w:t>Funding</w:t>
            </w:r>
          </w:p>
        </w:tc>
        <w:tc>
          <w:tcPr>
            <w:tcW w:w="1062" w:type="dxa"/>
          </w:tcPr>
          <w:p w:rsidR="004E2343" w:rsidRPr="004E2343" w:rsidRDefault="004E2343" w:rsidP="005A4F26">
            <w:r w:rsidRPr="004E2343">
              <w:t>4-9</w:t>
            </w:r>
          </w:p>
        </w:tc>
      </w:tr>
      <w:tr w:rsidR="004E2343" w:rsidRPr="004E2343" w:rsidTr="004E2343">
        <w:tc>
          <w:tcPr>
            <w:tcW w:w="876" w:type="dxa"/>
          </w:tcPr>
          <w:p w:rsidR="004E2343" w:rsidRPr="004E2343" w:rsidRDefault="004E2343" w:rsidP="005A4F26">
            <w:r w:rsidRPr="004E2343">
              <w:t>3</w:t>
            </w:r>
          </w:p>
        </w:tc>
        <w:tc>
          <w:tcPr>
            <w:tcW w:w="5245" w:type="dxa"/>
          </w:tcPr>
          <w:p w:rsidR="004E2343" w:rsidRDefault="004E2343" w:rsidP="005A4F26">
            <w:r>
              <w:t>Study Documents</w:t>
            </w:r>
          </w:p>
        </w:tc>
        <w:tc>
          <w:tcPr>
            <w:tcW w:w="1062" w:type="dxa"/>
          </w:tcPr>
          <w:p w:rsidR="004E2343" w:rsidRPr="004E2343" w:rsidRDefault="004E2343" w:rsidP="005A4F26">
            <w:r>
              <w:t>10-19</w:t>
            </w:r>
          </w:p>
        </w:tc>
      </w:tr>
      <w:tr w:rsidR="004E2343" w:rsidRPr="004E2343" w:rsidTr="004E2343">
        <w:tc>
          <w:tcPr>
            <w:tcW w:w="876" w:type="dxa"/>
          </w:tcPr>
          <w:p w:rsidR="004E2343" w:rsidRPr="004E2343" w:rsidRDefault="004E2343" w:rsidP="005A4F26">
            <w:r w:rsidRPr="004E2343">
              <w:t>4</w:t>
            </w:r>
          </w:p>
        </w:tc>
        <w:tc>
          <w:tcPr>
            <w:tcW w:w="5245" w:type="dxa"/>
          </w:tcPr>
          <w:p w:rsidR="004E2343" w:rsidRDefault="004E2343" w:rsidP="005A4F26">
            <w:r>
              <w:t>REC/HRA/GTAC/ARSAC</w:t>
            </w:r>
          </w:p>
        </w:tc>
        <w:tc>
          <w:tcPr>
            <w:tcW w:w="1062" w:type="dxa"/>
          </w:tcPr>
          <w:p w:rsidR="004E2343" w:rsidRPr="004E2343" w:rsidRDefault="004E2343" w:rsidP="005A4F26">
            <w:r>
              <w:t>20-21</w:t>
            </w:r>
          </w:p>
        </w:tc>
      </w:tr>
      <w:tr w:rsidR="004E2343" w:rsidRPr="004E2343" w:rsidTr="004E2343">
        <w:tc>
          <w:tcPr>
            <w:tcW w:w="876" w:type="dxa"/>
          </w:tcPr>
          <w:p w:rsidR="004E2343" w:rsidRPr="004E2343" w:rsidRDefault="004E2343" w:rsidP="005A4F26">
            <w:r w:rsidRPr="004E2343">
              <w:t>5</w:t>
            </w:r>
          </w:p>
        </w:tc>
        <w:tc>
          <w:tcPr>
            <w:tcW w:w="5245" w:type="dxa"/>
          </w:tcPr>
          <w:p w:rsidR="004E2343" w:rsidRDefault="004E2343" w:rsidP="005A4F26">
            <w:r>
              <w:t>Regulatory – MHRA</w:t>
            </w:r>
          </w:p>
        </w:tc>
        <w:tc>
          <w:tcPr>
            <w:tcW w:w="1062" w:type="dxa"/>
          </w:tcPr>
          <w:p w:rsidR="004E2343" w:rsidRPr="004E2343" w:rsidRDefault="004E2343" w:rsidP="005A4F26">
            <w:r>
              <w:t>22-24</w:t>
            </w:r>
          </w:p>
        </w:tc>
      </w:tr>
      <w:tr w:rsidR="004E2343" w:rsidRPr="004E2343" w:rsidTr="004E2343">
        <w:tc>
          <w:tcPr>
            <w:tcW w:w="876" w:type="dxa"/>
          </w:tcPr>
          <w:p w:rsidR="004E2343" w:rsidRPr="004E2343" w:rsidRDefault="004E2343" w:rsidP="005A4F26">
            <w:r w:rsidRPr="004E2343">
              <w:t>6</w:t>
            </w:r>
          </w:p>
        </w:tc>
        <w:tc>
          <w:tcPr>
            <w:tcW w:w="5245" w:type="dxa"/>
          </w:tcPr>
          <w:p w:rsidR="004E2343" w:rsidRDefault="004E2343" w:rsidP="005A4F26">
            <w:r>
              <w:t>Amendments</w:t>
            </w:r>
          </w:p>
        </w:tc>
        <w:tc>
          <w:tcPr>
            <w:tcW w:w="1062" w:type="dxa"/>
          </w:tcPr>
          <w:p w:rsidR="004E2343" w:rsidRPr="004E2343" w:rsidRDefault="004E2343" w:rsidP="005A4F26">
            <w:r>
              <w:t>25-26</w:t>
            </w:r>
          </w:p>
        </w:tc>
      </w:tr>
      <w:tr w:rsidR="004E2343" w:rsidRPr="004E2343" w:rsidTr="004E2343">
        <w:tc>
          <w:tcPr>
            <w:tcW w:w="876" w:type="dxa"/>
          </w:tcPr>
          <w:p w:rsidR="004E2343" w:rsidRPr="004E2343" w:rsidRDefault="004E2343" w:rsidP="005A4F26">
            <w:r w:rsidRPr="004E2343">
              <w:t>7</w:t>
            </w:r>
          </w:p>
        </w:tc>
        <w:tc>
          <w:tcPr>
            <w:tcW w:w="5245" w:type="dxa"/>
          </w:tcPr>
          <w:p w:rsidR="004E2343" w:rsidRDefault="004E2343" w:rsidP="005A4F26">
            <w:r>
              <w:t>Legal</w:t>
            </w:r>
          </w:p>
        </w:tc>
        <w:tc>
          <w:tcPr>
            <w:tcW w:w="1062" w:type="dxa"/>
          </w:tcPr>
          <w:p w:rsidR="004E2343" w:rsidRPr="004E2343" w:rsidRDefault="004E2343" w:rsidP="005A4F26">
            <w:r>
              <w:t>27-29</w:t>
            </w:r>
          </w:p>
        </w:tc>
      </w:tr>
      <w:tr w:rsidR="004E2343" w:rsidRPr="004E2343" w:rsidTr="004E2343">
        <w:tc>
          <w:tcPr>
            <w:tcW w:w="876" w:type="dxa"/>
          </w:tcPr>
          <w:p w:rsidR="004E2343" w:rsidRPr="004E2343" w:rsidRDefault="004E2343" w:rsidP="005A4F26">
            <w:r>
              <w:t>8</w:t>
            </w:r>
          </w:p>
        </w:tc>
        <w:tc>
          <w:tcPr>
            <w:tcW w:w="5245" w:type="dxa"/>
          </w:tcPr>
          <w:p w:rsidR="004E2343" w:rsidRDefault="004E2343" w:rsidP="004E2343">
            <w:r>
              <w:t xml:space="preserve">Pre/Post RGL Documents and </w:t>
            </w:r>
            <w:r w:rsidRPr="00E14039">
              <w:t>relevant correspondence</w:t>
            </w:r>
          </w:p>
        </w:tc>
        <w:tc>
          <w:tcPr>
            <w:tcW w:w="1062" w:type="dxa"/>
          </w:tcPr>
          <w:p w:rsidR="004E2343" w:rsidRDefault="002B109E" w:rsidP="002B109E">
            <w:r>
              <w:t>29</w:t>
            </w:r>
            <w:r w:rsidR="004E2343">
              <w:t>-4</w:t>
            </w:r>
            <w:r>
              <w:t>3</w:t>
            </w:r>
          </w:p>
        </w:tc>
      </w:tr>
      <w:tr w:rsidR="004E2343" w:rsidRPr="004E2343" w:rsidTr="004E2343">
        <w:tc>
          <w:tcPr>
            <w:tcW w:w="876" w:type="dxa"/>
          </w:tcPr>
          <w:p w:rsidR="004E2343" w:rsidRPr="004E2343" w:rsidRDefault="004E2343" w:rsidP="005A4F26">
            <w:r>
              <w:t>9</w:t>
            </w:r>
          </w:p>
        </w:tc>
        <w:tc>
          <w:tcPr>
            <w:tcW w:w="5245" w:type="dxa"/>
          </w:tcPr>
          <w:p w:rsidR="004E2343" w:rsidRDefault="004E2343" w:rsidP="004E2343">
            <w:r>
              <w:t>End of Trial Documentation</w:t>
            </w:r>
          </w:p>
        </w:tc>
        <w:tc>
          <w:tcPr>
            <w:tcW w:w="1062" w:type="dxa"/>
          </w:tcPr>
          <w:p w:rsidR="004E2343" w:rsidRDefault="002B109E" w:rsidP="002B109E">
            <w:r>
              <w:t>44-48</w:t>
            </w:r>
          </w:p>
        </w:tc>
      </w:tr>
      <w:tr w:rsidR="004E2343" w:rsidRPr="004E2343" w:rsidTr="004E2343">
        <w:tc>
          <w:tcPr>
            <w:tcW w:w="876" w:type="dxa"/>
          </w:tcPr>
          <w:p w:rsidR="004E2343" w:rsidRPr="004E2343" w:rsidRDefault="004E2343" w:rsidP="005A4F26">
            <w:r>
              <w:t>10</w:t>
            </w:r>
          </w:p>
        </w:tc>
        <w:tc>
          <w:tcPr>
            <w:tcW w:w="5245" w:type="dxa"/>
          </w:tcPr>
          <w:p w:rsidR="004E2343" w:rsidRDefault="004E2343" w:rsidP="005A4F26">
            <w:r>
              <w:t>IMP Management</w:t>
            </w:r>
          </w:p>
        </w:tc>
        <w:tc>
          <w:tcPr>
            <w:tcW w:w="1062" w:type="dxa"/>
          </w:tcPr>
          <w:p w:rsidR="004E2343" w:rsidRDefault="002B109E" w:rsidP="002B109E">
            <w:r>
              <w:t>49-58</w:t>
            </w:r>
          </w:p>
        </w:tc>
      </w:tr>
      <w:tr w:rsidR="004E2343" w:rsidRPr="004E2343" w:rsidTr="004E2343">
        <w:tc>
          <w:tcPr>
            <w:tcW w:w="876" w:type="dxa"/>
          </w:tcPr>
          <w:p w:rsidR="004E2343" w:rsidRDefault="004E2343" w:rsidP="005A4F26">
            <w:r>
              <w:t>11</w:t>
            </w:r>
          </w:p>
        </w:tc>
        <w:tc>
          <w:tcPr>
            <w:tcW w:w="5245" w:type="dxa"/>
          </w:tcPr>
          <w:p w:rsidR="004E2343" w:rsidRDefault="004E2343" w:rsidP="005A4F26">
            <w:r>
              <w:t>Pharmacovigilance</w:t>
            </w:r>
          </w:p>
        </w:tc>
        <w:tc>
          <w:tcPr>
            <w:tcW w:w="1062" w:type="dxa"/>
          </w:tcPr>
          <w:p w:rsidR="004E2343" w:rsidRDefault="002B109E" w:rsidP="002B109E">
            <w:r>
              <w:t>59-66</w:t>
            </w:r>
          </w:p>
        </w:tc>
      </w:tr>
      <w:tr w:rsidR="004E2343" w:rsidRPr="004E2343" w:rsidTr="004E2343">
        <w:tc>
          <w:tcPr>
            <w:tcW w:w="876" w:type="dxa"/>
          </w:tcPr>
          <w:p w:rsidR="004E2343" w:rsidRDefault="004E2343" w:rsidP="005A4F26">
            <w:r>
              <w:t>12</w:t>
            </w:r>
          </w:p>
        </w:tc>
        <w:tc>
          <w:tcPr>
            <w:tcW w:w="5245" w:type="dxa"/>
          </w:tcPr>
          <w:p w:rsidR="004E2343" w:rsidRDefault="004E2343" w:rsidP="005A4F26">
            <w:r>
              <w:t>Monitoring</w:t>
            </w:r>
          </w:p>
        </w:tc>
        <w:tc>
          <w:tcPr>
            <w:tcW w:w="1062" w:type="dxa"/>
          </w:tcPr>
          <w:p w:rsidR="004E2343" w:rsidRDefault="002B109E" w:rsidP="00B15587">
            <w:r>
              <w:t>67</w:t>
            </w:r>
            <w:r w:rsidR="004E2343">
              <w:t>-7</w:t>
            </w:r>
            <w:r w:rsidR="00B15587">
              <w:t>4</w:t>
            </w:r>
          </w:p>
        </w:tc>
      </w:tr>
      <w:tr w:rsidR="004E2343" w:rsidRPr="004E2343" w:rsidTr="004E2343">
        <w:tc>
          <w:tcPr>
            <w:tcW w:w="876" w:type="dxa"/>
          </w:tcPr>
          <w:p w:rsidR="004E2343" w:rsidRDefault="004E2343" w:rsidP="005A4F26">
            <w:r>
              <w:t>13</w:t>
            </w:r>
          </w:p>
        </w:tc>
        <w:tc>
          <w:tcPr>
            <w:tcW w:w="5245" w:type="dxa"/>
          </w:tcPr>
          <w:p w:rsidR="004E2343" w:rsidRDefault="004E2343" w:rsidP="005A4F26">
            <w:r>
              <w:t>Governance</w:t>
            </w:r>
          </w:p>
        </w:tc>
        <w:tc>
          <w:tcPr>
            <w:tcW w:w="1062" w:type="dxa"/>
          </w:tcPr>
          <w:p w:rsidR="004E2343" w:rsidRDefault="002B109E" w:rsidP="00B15587">
            <w:r>
              <w:t>7</w:t>
            </w:r>
            <w:r w:rsidR="00B15587">
              <w:t>5</w:t>
            </w:r>
            <w:r w:rsidR="004E2343">
              <w:t>-7</w:t>
            </w:r>
            <w:r w:rsidR="00B15587">
              <w:t>7</w:t>
            </w:r>
          </w:p>
        </w:tc>
      </w:tr>
      <w:tr w:rsidR="004E2343" w:rsidRPr="004E2343" w:rsidTr="004E2343">
        <w:tc>
          <w:tcPr>
            <w:tcW w:w="876" w:type="dxa"/>
          </w:tcPr>
          <w:p w:rsidR="004E2343" w:rsidRDefault="004E2343" w:rsidP="005A4F26">
            <w:r>
              <w:t>14</w:t>
            </w:r>
          </w:p>
        </w:tc>
        <w:tc>
          <w:tcPr>
            <w:tcW w:w="5245" w:type="dxa"/>
          </w:tcPr>
          <w:p w:rsidR="004E2343" w:rsidRDefault="004E2343" w:rsidP="005A4F26">
            <w:r>
              <w:t>Project Management</w:t>
            </w:r>
          </w:p>
        </w:tc>
        <w:tc>
          <w:tcPr>
            <w:tcW w:w="1062" w:type="dxa"/>
          </w:tcPr>
          <w:p w:rsidR="004E2343" w:rsidRDefault="002B109E" w:rsidP="00B15587">
            <w:r>
              <w:t>7</w:t>
            </w:r>
            <w:r w:rsidR="00B15587">
              <w:t>8</w:t>
            </w:r>
            <w:r w:rsidR="004E2343">
              <w:t>-</w:t>
            </w:r>
            <w:r w:rsidR="00B15587">
              <w:t>83</w:t>
            </w:r>
          </w:p>
        </w:tc>
      </w:tr>
      <w:tr w:rsidR="004E2343" w:rsidRPr="004E2343" w:rsidTr="004E2343">
        <w:tc>
          <w:tcPr>
            <w:tcW w:w="876" w:type="dxa"/>
          </w:tcPr>
          <w:p w:rsidR="004E2343" w:rsidRDefault="004E2343" w:rsidP="005A4F26">
            <w:r>
              <w:t>15</w:t>
            </w:r>
          </w:p>
        </w:tc>
        <w:tc>
          <w:tcPr>
            <w:tcW w:w="5245" w:type="dxa"/>
          </w:tcPr>
          <w:p w:rsidR="004E2343" w:rsidRDefault="004E2343" w:rsidP="004E2343">
            <w:r>
              <w:t>Data Management</w:t>
            </w:r>
          </w:p>
        </w:tc>
        <w:tc>
          <w:tcPr>
            <w:tcW w:w="1062" w:type="dxa"/>
          </w:tcPr>
          <w:p w:rsidR="004E2343" w:rsidRDefault="002B109E" w:rsidP="002B109E">
            <w:r>
              <w:t>8</w:t>
            </w:r>
            <w:r w:rsidR="00B15587">
              <w:t>4</w:t>
            </w:r>
            <w:r w:rsidR="004E2343">
              <w:t>-10</w:t>
            </w:r>
            <w:r w:rsidR="00B15587">
              <w:t>5</w:t>
            </w:r>
          </w:p>
        </w:tc>
      </w:tr>
      <w:tr w:rsidR="004E2343" w:rsidRPr="004E2343" w:rsidTr="004E2343">
        <w:tc>
          <w:tcPr>
            <w:tcW w:w="876" w:type="dxa"/>
          </w:tcPr>
          <w:p w:rsidR="004E2343" w:rsidRDefault="004E2343" w:rsidP="005A4F26">
            <w:r>
              <w:t>16</w:t>
            </w:r>
          </w:p>
        </w:tc>
        <w:tc>
          <w:tcPr>
            <w:tcW w:w="5245" w:type="dxa"/>
          </w:tcPr>
          <w:p w:rsidR="004E2343" w:rsidRDefault="004E2343" w:rsidP="005A4F26">
            <w:r>
              <w:t>Vendors</w:t>
            </w:r>
          </w:p>
        </w:tc>
        <w:tc>
          <w:tcPr>
            <w:tcW w:w="1062" w:type="dxa"/>
          </w:tcPr>
          <w:p w:rsidR="004E2343" w:rsidRDefault="00B15587" w:rsidP="00B15587">
            <w:r>
              <w:t>106</w:t>
            </w:r>
            <w:r w:rsidR="008D2143">
              <w:t>-11</w:t>
            </w:r>
            <w:r>
              <w:t>9</w:t>
            </w:r>
          </w:p>
        </w:tc>
      </w:tr>
    </w:tbl>
    <w:p w:rsidR="004E2343" w:rsidRDefault="004E2343" w:rsidP="005A4F26">
      <w:pPr>
        <w:rPr>
          <w:sz w:val="15"/>
          <w:szCs w:val="15"/>
        </w:rPr>
      </w:pPr>
    </w:p>
    <w:p w:rsidR="005B37CD" w:rsidRPr="004E2343" w:rsidRDefault="004E2343" w:rsidP="005A4F26">
      <w:r w:rsidRPr="004E2343">
        <w:t>Additional entries for the QC Log can be found in Appendix 1, page 1</w:t>
      </w:r>
      <w:r w:rsidR="00106308">
        <w:t>21</w:t>
      </w:r>
      <w:r w:rsidRPr="004E2343">
        <w:t xml:space="preserve"> and can be printed and then added to the relevant sections as required.</w:t>
      </w:r>
    </w:p>
    <w:p w:rsidR="00EB6B3E" w:rsidRPr="003134F2" w:rsidRDefault="00EB6B3E" w:rsidP="005A4F26">
      <w:pPr>
        <w:rPr>
          <w:sz w:val="15"/>
          <w:szCs w:val="15"/>
        </w:rPr>
      </w:pPr>
    </w:p>
    <w:p w:rsidR="005B37CD" w:rsidRDefault="005B37CD" w:rsidP="00CB5CFB">
      <w:pPr>
        <w:rPr>
          <w:b/>
        </w:rPr>
      </w:pPr>
    </w:p>
    <w:p w:rsidR="005B37CD" w:rsidRDefault="005B37CD">
      <w:pPr>
        <w:rPr>
          <w:b/>
        </w:rPr>
      </w:pPr>
      <w:r>
        <w:rPr>
          <w:b/>
        </w:rPr>
        <w:br w:type="page"/>
      </w:r>
    </w:p>
    <w:p w:rsidR="005B37CD" w:rsidRPr="00E14039" w:rsidRDefault="005B37CD" w:rsidP="005B37CD">
      <w:pPr>
        <w:pStyle w:val="Heading1"/>
      </w:pPr>
      <w:r w:rsidRPr="00E14039">
        <w:lastRenderedPageBreak/>
        <w:t xml:space="preserve">Section 1: Contact Information: </w:t>
      </w:r>
      <w:r>
        <w:t>(Owned by Systems Team)</w:t>
      </w:r>
    </w:p>
    <w:p w:rsidR="005B37CD" w:rsidRPr="00E14039" w:rsidRDefault="005B37CD" w:rsidP="005B37CD">
      <w:pPr>
        <w:pStyle w:val="Heading2"/>
      </w:pPr>
      <w:r w:rsidRPr="00E14039">
        <w:t>Sponsor and Coordinating Centre</w:t>
      </w:r>
    </w:p>
    <w:p w:rsidR="005B37CD" w:rsidRDefault="005B37CD" w:rsidP="005B37CD">
      <w:pPr>
        <w:spacing w:after="0"/>
        <w:ind w:left="425"/>
        <w:jc w:val="both"/>
        <w:rPr>
          <w:rFonts w:cstheme="minorHAnsi"/>
          <w:i/>
          <w:u w:val="single"/>
        </w:rPr>
      </w:pPr>
      <w:r w:rsidRPr="008822AE">
        <w:rPr>
          <w:rFonts w:cstheme="minorHAnsi"/>
          <w:i/>
          <w:u w:val="single"/>
        </w:rPr>
        <w:t>Note: Include the pages at the beginning of the protocol that contains details of all collaborators and parties involved</w:t>
      </w:r>
    </w:p>
    <w:p w:rsidR="005B37CD" w:rsidRDefault="005B37CD" w:rsidP="005B37CD">
      <w:pPr>
        <w:spacing w:after="0"/>
        <w:ind w:left="425"/>
        <w:jc w:val="both"/>
        <w:rPr>
          <w:rFonts w:cstheme="minorHAnsi"/>
          <w:i/>
          <w:u w:val="single"/>
        </w:rPr>
      </w:pPr>
    </w:p>
    <w:tbl>
      <w:tblPr>
        <w:tblStyle w:val="TableGrid"/>
        <w:tblW w:w="0" w:type="auto"/>
        <w:tblInd w:w="425" w:type="dxa"/>
        <w:tblLook w:val="04A0" w:firstRow="1" w:lastRow="0" w:firstColumn="1" w:lastColumn="0" w:noHBand="0" w:noVBand="1"/>
      </w:tblPr>
      <w:tblGrid>
        <w:gridCol w:w="1271"/>
        <w:gridCol w:w="2552"/>
        <w:gridCol w:w="1417"/>
        <w:gridCol w:w="3351"/>
      </w:tblGrid>
      <w:tr w:rsidR="005B37CD" w:rsidTr="002B109E">
        <w:tc>
          <w:tcPr>
            <w:tcW w:w="8591" w:type="dxa"/>
            <w:gridSpan w:val="4"/>
          </w:tcPr>
          <w:p w:rsidR="005B37CD" w:rsidRPr="00F847AE" w:rsidRDefault="005B37CD" w:rsidP="002B109E">
            <w:pPr>
              <w:jc w:val="center"/>
              <w:rPr>
                <w:rFonts w:cstheme="minorHAnsi"/>
                <w:b/>
              </w:rPr>
            </w:pPr>
            <w:r w:rsidRPr="00F847AE">
              <w:rPr>
                <w:rFonts w:cstheme="minorHAnsi"/>
                <w:b/>
              </w:rPr>
              <w:t>QC Log</w:t>
            </w:r>
          </w:p>
        </w:tc>
      </w:tr>
      <w:tr w:rsidR="005B37CD" w:rsidTr="002B109E">
        <w:tc>
          <w:tcPr>
            <w:tcW w:w="1271" w:type="dxa"/>
          </w:tcPr>
          <w:p w:rsidR="005B37CD" w:rsidRPr="00F847AE" w:rsidRDefault="005B37CD" w:rsidP="002B109E">
            <w:pPr>
              <w:jc w:val="both"/>
              <w:rPr>
                <w:rFonts w:cstheme="minorHAnsi"/>
                <w:b/>
              </w:rPr>
            </w:pPr>
            <w:r w:rsidRPr="00F847AE">
              <w:rPr>
                <w:rFonts w:cstheme="minorHAnsi"/>
                <w:b/>
              </w:rPr>
              <w:t>Date</w:t>
            </w:r>
          </w:p>
        </w:tc>
        <w:tc>
          <w:tcPr>
            <w:tcW w:w="2552" w:type="dxa"/>
          </w:tcPr>
          <w:p w:rsidR="005B37CD" w:rsidRPr="00F847AE" w:rsidRDefault="005B37CD" w:rsidP="002B109E">
            <w:pPr>
              <w:jc w:val="both"/>
              <w:rPr>
                <w:rFonts w:cstheme="minorHAnsi"/>
                <w:b/>
              </w:rPr>
            </w:pPr>
            <w:r w:rsidRPr="00F847AE">
              <w:rPr>
                <w:rFonts w:cstheme="minorHAnsi"/>
                <w:b/>
              </w:rPr>
              <w:t>Name</w:t>
            </w:r>
          </w:p>
        </w:tc>
        <w:tc>
          <w:tcPr>
            <w:tcW w:w="1417" w:type="dxa"/>
          </w:tcPr>
          <w:p w:rsidR="005B37CD" w:rsidRPr="00F847AE" w:rsidRDefault="005B37CD" w:rsidP="002B109E">
            <w:pPr>
              <w:jc w:val="both"/>
              <w:rPr>
                <w:rFonts w:cstheme="minorHAnsi"/>
                <w:b/>
              </w:rPr>
            </w:pPr>
            <w:r w:rsidRPr="00F847AE">
              <w:rPr>
                <w:rFonts w:cstheme="minorHAnsi"/>
                <w:b/>
              </w:rPr>
              <w:t>Section</w:t>
            </w:r>
          </w:p>
        </w:tc>
        <w:tc>
          <w:tcPr>
            <w:tcW w:w="3351" w:type="dxa"/>
          </w:tcPr>
          <w:p w:rsidR="005B37CD" w:rsidRPr="00F847AE" w:rsidRDefault="005B37CD" w:rsidP="002B109E">
            <w:pPr>
              <w:jc w:val="both"/>
              <w:rPr>
                <w:rFonts w:cstheme="minorHAnsi"/>
                <w:b/>
              </w:rPr>
            </w:pPr>
            <w:r w:rsidRPr="00F847AE">
              <w:rPr>
                <w:rFonts w:cstheme="minorHAnsi"/>
                <w:b/>
              </w:rPr>
              <w:t>Details</w:t>
            </w:r>
          </w:p>
        </w:tc>
      </w:tr>
      <w:tr w:rsidR="005B37CD" w:rsidTr="004E2343">
        <w:trPr>
          <w:trHeight w:val="567"/>
        </w:trPr>
        <w:tc>
          <w:tcPr>
            <w:tcW w:w="1271" w:type="dxa"/>
          </w:tcPr>
          <w:p w:rsidR="005B37CD" w:rsidRDefault="005B37CD" w:rsidP="002B109E">
            <w:pPr>
              <w:jc w:val="both"/>
              <w:rPr>
                <w:rFonts w:cstheme="minorHAnsi"/>
                <w:i/>
                <w:u w:val="single"/>
              </w:rPr>
            </w:pPr>
          </w:p>
        </w:tc>
        <w:tc>
          <w:tcPr>
            <w:tcW w:w="2552" w:type="dxa"/>
          </w:tcPr>
          <w:p w:rsidR="005B37CD" w:rsidRDefault="005B37CD" w:rsidP="002B109E">
            <w:pPr>
              <w:jc w:val="both"/>
              <w:rPr>
                <w:rFonts w:cstheme="minorHAnsi"/>
                <w:i/>
                <w:u w:val="single"/>
              </w:rPr>
            </w:pPr>
          </w:p>
        </w:tc>
        <w:tc>
          <w:tcPr>
            <w:tcW w:w="1417" w:type="dxa"/>
          </w:tcPr>
          <w:p w:rsidR="005B37CD" w:rsidRDefault="005B37CD" w:rsidP="002B109E">
            <w:pPr>
              <w:jc w:val="both"/>
              <w:rPr>
                <w:rFonts w:cstheme="minorHAnsi"/>
                <w:i/>
                <w:u w:val="single"/>
              </w:rPr>
            </w:pPr>
          </w:p>
        </w:tc>
        <w:tc>
          <w:tcPr>
            <w:tcW w:w="3351" w:type="dxa"/>
          </w:tcPr>
          <w:p w:rsidR="005B37CD" w:rsidRDefault="005B37CD" w:rsidP="002B109E">
            <w:pPr>
              <w:jc w:val="both"/>
              <w:rPr>
                <w:rFonts w:cstheme="minorHAnsi"/>
                <w:i/>
                <w:u w:val="single"/>
              </w:rPr>
            </w:pPr>
          </w:p>
        </w:tc>
      </w:tr>
      <w:tr w:rsidR="005B37CD" w:rsidTr="004E2343">
        <w:trPr>
          <w:trHeight w:val="567"/>
        </w:trPr>
        <w:tc>
          <w:tcPr>
            <w:tcW w:w="1271" w:type="dxa"/>
          </w:tcPr>
          <w:p w:rsidR="005B37CD" w:rsidRDefault="005B37CD" w:rsidP="002B109E">
            <w:pPr>
              <w:jc w:val="both"/>
              <w:rPr>
                <w:rFonts w:cstheme="minorHAnsi"/>
                <w:i/>
                <w:u w:val="single"/>
              </w:rPr>
            </w:pPr>
          </w:p>
        </w:tc>
        <w:tc>
          <w:tcPr>
            <w:tcW w:w="2552" w:type="dxa"/>
          </w:tcPr>
          <w:p w:rsidR="005B37CD" w:rsidRDefault="005B37CD" w:rsidP="002B109E">
            <w:pPr>
              <w:jc w:val="both"/>
              <w:rPr>
                <w:rFonts w:cstheme="minorHAnsi"/>
                <w:i/>
                <w:u w:val="single"/>
              </w:rPr>
            </w:pPr>
          </w:p>
        </w:tc>
        <w:tc>
          <w:tcPr>
            <w:tcW w:w="1417" w:type="dxa"/>
          </w:tcPr>
          <w:p w:rsidR="005B37CD" w:rsidRDefault="005B37CD" w:rsidP="002B109E">
            <w:pPr>
              <w:jc w:val="both"/>
              <w:rPr>
                <w:rFonts w:cstheme="minorHAnsi"/>
                <w:i/>
                <w:u w:val="single"/>
              </w:rPr>
            </w:pPr>
          </w:p>
        </w:tc>
        <w:tc>
          <w:tcPr>
            <w:tcW w:w="3351" w:type="dxa"/>
          </w:tcPr>
          <w:p w:rsidR="005B37CD" w:rsidRDefault="005B37CD" w:rsidP="002B109E">
            <w:pPr>
              <w:jc w:val="both"/>
              <w:rPr>
                <w:rFonts w:cstheme="minorHAnsi"/>
                <w:i/>
                <w:u w:val="single"/>
              </w:rPr>
            </w:pPr>
          </w:p>
        </w:tc>
      </w:tr>
      <w:tr w:rsidR="005B37CD" w:rsidTr="004E2343">
        <w:trPr>
          <w:trHeight w:val="567"/>
        </w:trPr>
        <w:tc>
          <w:tcPr>
            <w:tcW w:w="1271" w:type="dxa"/>
          </w:tcPr>
          <w:p w:rsidR="005B37CD" w:rsidRDefault="005B37CD" w:rsidP="002B109E">
            <w:pPr>
              <w:jc w:val="both"/>
              <w:rPr>
                <w:rFonts w:cstheme="minorHAnsi"/>
                <w:i/>
                <w:u w:val="single"/>
              </w:rPr>
            </w:pPr>
          </w:p>
        </w:tc>
        <w:tc>
          <w:tcPr>
            <w:tcW w:w="2552" w:type="dxa"/>
          </w:tcPr>
          <w:p w:rsidR="005B37CD" w:rsidRDefault="005B37CD" w:rsidP="002B109E">
            <w:pPr>
              <w:jc w:val="both"/>
              <w:rPr>
                <w:rFonts w:cstheme="minorHAnsi"/>
                <w:i/>
                <w:u w:val="single"/>
              </w:rPr>
            </w:pPr>
          </w:p>
        </w:tc>
        <w:tc>
          <w:tcPr>
            <w:tcW w:w="1417" w:type="dxa"/>
          </w:tcPr>
          <w:p w:rsidR="005B37CD" w:rsidRDefault="005B37CD" w:rsidP="002B109E">
            <w:pPr>
              <w:jc w:val="both"/>
              <w:rPr>
                <w:rFonts w:cstheme="minorHAnsi"/>
                <w:i/>
                <w:u w:val="single"/>
              </w:rPr>
            </w:pPr>
          </w:p>
        </w:tc>
        <w:tc>
          <w:tcPr>
            <w:tcW w:w="3351" w:type="dxa"/>
          </w:tcPr>
          <w:p w:rsidR="005B37CD" w:rsidRDefault="005B37CD" w:rsidP="002B109E">
            <w:pPr>
              <w:jc w:val="both"/>
              <w:rPr>
                <w:rFonts w:cstheme="minorHAnsi"/>
                <w:i/>
                <w:u w:val="single"/>
              </w:rPr>
            </w:pPr>
          </w:p>
        </w:tc>
      </w:tr>
      <w:tr w:rsidR="005B37CD" w:rsidTr="004E2343">
        <w:trPr>
          <w:trHeight w:val="567"/>
        </w:trPr>
        <w:tc>
          <w:tcPr>
            <w:tcW w:w="1271" w:type="dxa"/>
          </w:tcPr>
          <w:p w:rsidR="005B37CD" w:rsidRDefault="005B37CD" w:rsidP="002B109E">
            <w:pPr>
              <w:jc w:val="both"/>
              <w:rPr>
                <w:rFonts w:cstheme="minorHAnsi"/>
                <w:i/>
                <w:u w:val="single"/>
              </w:rPr>
            </w:pPr>
          </w:p>
        </w:tc>
        <w:tc>
          <w:tcPr>
            <w:tcW w:w="2552" w:type="dxa"/>
          </w:tcPr>
          <w:p w:rsidR="005B37CD" w:rsidRDefault="005B37CD" w:rsidP="002B109E">
            <w:pPr>
              <w:jc w:val="both"/>
              <w:rPr>
                <w:rFonts w:cstheme="minorHAnsi"/>
                <w:i/>
                <w:u w:val="single"/>
              </w:rPr>
            </w:pPr>
          </w:p>
        </w:tc>
        <w:tc>
          <w:tcPr>
            <w:tcW w:w="1417" w:type="dxa"/>
          </w:tcPr>
          <w:p w:rsidR="005B37CD" w:rsidRDefault="005B37CD" w:rsidP="002B109E">
            <w:pPr>
              <w:jc w:val="both"/>
              <w:rPr>
                <w:rFonts w:cstheme="minorHAnsi"/>
                <w:i/>
                <w:u w:val="single"/>
              </w:rPr>
            </w:pPr>
          </w:p>
        </w:tc>
        <w:tc>
          <w:tcPr>
            <w:tcW w:w="3351" w:type="dxa"/>
          </w:tcPr>
          <w:p w:rsidR="005B37CD" w:rsidRDefault="005B37CD" w:rsidP="002B109E">
            <w:pPr>
              <w:jc w:val="both"/>
              <w:rPr>
                <w:rFonts w:cstheme="minorHAnsi"/>
                <w:i/>
                <w:u w:val="single"/>
              </w:rPr>
            </w:pPr>
          </w:p>
        </w:tc>
      </w:tr>
      <w:tr w:rsidR="005B37CD" w:rsidTr="004E2343">
        <w:trPr>
          <w:trHeight w:val="567"/>
        </w:trPr>
        <w:tc>
          <w:tcPr>
            <w:tcW w:w="1271" w:type="dxa"/>
          </w:tcPr>
          <w:p w:rsidR="005B37CD" w:rsidRDefault="005B37CD" w:rsidP="002B109E">
            <w:pPr>
              <w:jc w:val="both"/>
              <w:rPr>
                <w:rFonts w:cstheme="minorHAnsi"/>
                <w:i/>
                <w:u w:val="single"/>
              </w:rPr>
            </w:pPr>
          </w:p>
        </w:tc>
        <w:tc>
          <w:tcPr>
            <w:tcW w:w="2552" w:type="dxa"/>
          </w:tcPr>
          <w:p w:rsidR="005B37CD" w:rsidRDefault="005B37CD" w:rsidP="002B109E">
            <w:pPr>
              <w:jc w:val="both"/>
              <w:rPr>
                <w:rFonts w:cstheme="minorHAnsi"/>
                <w:i/>
                <w:u w:val="single"/>
              </w:rPr>
            </w:pPr>
          </w:p>
        </w:tc>
        <w:tc>
          <w:tcPr>
            <w:tcW w:w="1417" w:type="dxa"/>
          </w:tcPr>
          <w:p w:rsidR="005B37CD" w:rsidRDefault="005B37CD" w:rsidP="002B109E">
            <w:pPr>
              <w:jc w:val="both"/>
              <w:rPr>
                <w:rFonts w:cstheme="minorHAnsi"/>
                <w:i/>
                <w:u w:val="single"/>
              </w:rPr>
            </w:pPr>
          </w:p>
        </w:tc>
        <w:tc>
          <w:tcPr>
            <w:tcW w:w="3351" w:type="dxa"/>
          </w:tcPr>
          <w:p w:rsidR="005B37CD" w:rsidRDefault="005B37CD" w:rsidP="002B109E">
            <w:pPr>
              <w:jc w:val="both"/>
              <w:rPr>
                <w:rFonts w:cstheme="minorHAnsi"/>
                <w:i/>
                <w:u w:val="single"/>
              </w:rPr>
            </w:pPr>
          </w:p>
        </w:tc>
      </w:tr>
      <w:tr w:rsidR="005B37CD" w:rsidTr="004E2343">
        <w:trPr>
          <w:trHeight w:val="567"/>
        </w:trPr>
        <w:tc>
          <w:tcPr>
            <w:tcW w:w="1271" w:type="dxa"/>
          </w:tcPr>
          <w:p w:rsidR="005B37CD" w:rsidRDefault="005B37CD" w:rsidP="002B109E">
            <w:pPr>
              <w:jc w:val="both"/>
              <w:rPr>
                <w:rFonts w:cstheme="minorHAnsi"/>
                <w:i/>
                <w:u w:val="single"/>
              </w:rPr>
            </w:pPr>
          </w:p>
        </w:tc>
        <w:tc>
          <w:tcPr>
            <w:tcW w:w="2552" w:type="dxa"/>
          </w:tcPr>
          <w:p w:rsidR="005B37CD" w:rsidRDefault="005B37CD" w:rsidP="002B109E">
            <w:pPr>
              <w:jc w:val="both"/>
              <w:rPr>
                <w:rFonts w:cstheme="minorHAnsi"/>
                <w:i/>
                <w:u w:val="single"/>
              </w:rPr>
            </w:pPr>
          </w:p>
        </w:tc>
        <w:tc>
          <w:tcPr>
            <w:tcW w:w="1417" w:type="dxa"/>
          </w:tcPr>
          <w:p w:rsidR="005B37CD" w:rsidRDefault="005B37CD" w:rsidP="002B109E">
            <w:pPr>
              <w:jc w:val="both"/>
              <w:rPr>
                <w:rFonts w:cstheme="minorHAnsi"/>
                <w:i/>
                <w:u w:val="single"/>
              </w:rPr>
            </w:pPr>
          </w:p>
        </w:tc>
        <w:tc>
          <w:tcPr>
            <w:tcW w:w="3351" w:type="dxa"/>
          </w:tcPr>
          <w:p w:rsidR="005B37CD" w:rsidRDefault="005B37CD" w:rsidP="002B109E">
            <w:pPr>
              <w:jc w:val="both"/>
              <w:rPr>
                <w:rFonts w:cstheme="minorHAnsi"/>
                <w:i/>
                <w:u w:val="single"/>
              </w:rPr>
            </w:pPr>
          </w:p>
        </w:tc>
      </w:tr>
      <w:tr w:rsidR="005B37CD" w:rsidTr="004E2343">
        <w:trPr>
          <w:trHeight w:val="567"/>
        </w:trPr>
        <w:tc>
          <w:tcPr>
            <w:tcW w:w="1271" w:type="dxa"/>
          </w:tcPr>
          <w:p w:rsidR="005B37CD" w:rsidRDefault="005B37CD" w:rsidP="002B109E">
            <w:pPr>
              <w:jc w:val="both"/>
              <w:rPr>
                <w:rFonts w:cstheme="minorHAnsi"/>
                <w:i/>
                <w:u w:val="single"/>
              </w:rPr>
            </w:pPr>
          </w:p>
        </w:tc>
        <w:tc>
          <w:tcPr>
            <w:tcW w:w="2552" w:type="dxa"/>
          </w:tcPr>
          <w:p w:rsidR="005B37CD" w:rsidRDefault="005B37CD" w:rsidP="002B109E">
            <w:pPr>
              <w:jc w:val="both"/>
              <w:rPr>
                <w:rFonts w:cstheme="minorHAnsi"/>
                <w:i/>
                <w:u w:val="single"/>
              </w:rPr>
            </w:pPr>
          </w:p>
        </w:tc>
        <w:tc>
          <w:tcPr>
            <w:tcW w:w="1417" w:type="dxa"/>
          </w:tcPr>
          <w:p w:rsidR="005B37CD" w:rsidRDefault="005B37CD" w:rsidP="002B109E">
            <w:pPr>
              <w:jc w:val="both"/>
              <w:rPr>
                <w:rFonts w:cstheme="minorHAnsi"/>
                <w:i/>
                <w:u w:val="single"/>
              </w:rPr>
            </w:pPr>
          </w:p>
        </w:tc>
        <w:tc>
          <w:tcPr>
            <w:tcW w:w="3351" w:type="dxa"/>
          </w:tcPr>
          <w:p w:rsidR="005B37CD" w:rsidRDefault="005B37CD" w:rsidP="002B109E">
            <w:pPr>
              <w:jc w:val="both"/>
              <w:rPr>
                <w:rFonts w:cstheme="minorHAnsi"/>
                <w:i/>
                <w:u w:val="single"/>
              </w:rPr>
            </w:pPr>
          </w:p>
        </w:tc>
      </w:tr>
      <w:tr w:rsidR="005B37CD" w:rsidTr="004E2343">
        <w:trPr>
          <w:trHeight w:val="567"/>
        </w:trPr>
        <w:tc>
          <w:tcPr>
            <w:tcW w:w="1271" w:type="dxa"/>
          </w:tcPr>
          <w:p w:rsidR="005B37CD" w:rsidRDefault="005B37CD" w:rsidP="002B109E">
            <w:pPr>
              <w:jc w:val="both"/>
              <w:rPr>
                <w:rFonts w:cstheme="minorHAnsi"/>
                <w:i/>
                <w:u w:val="single"/>
              </w:rPr>
            </w:pPr>
          </w:p>
        </w:tc>
        <w:tc>
          <w:tcPr>
            <w:tcW w:w="2552" w:type="dxa"/>
          </w:tcPr>
          <w:p w:rsidR="005B37CD" w:rsidRDefault="005B37CD" w:rsidP="002B109E">
            <w:pPr>
              <w:jc w:val="both"/>
              <w:rPr>
                <w:rFonts w:cstheme="minorHAnsi"/>
                <w:i/>
                <w:u w:val="single"/>
              </w:rPr>
            </w:pPr>
          </w:p>
        </w:tc>
        <w:tc>
          <w:tcPr>
            <w:tcW w:w="1417" w:type="dxa"/>
          </w:tcPr>
          <w:p w:rsidR="005B37CD" w:rsidRDefault="005B37CD" w:rsidP="002B109E">
            <w:pPr>
              <w:jc w:val="both"/>
              <w:rPr>
                <w:rFonts w:cstheme="minorHAnsi"/>
                <w:i/>
                <w:u w:val="single"/>
              </w:rPr>
            </w:pPr>
          </w:p>
        </w:tc>
        <w:tc>
          <w:tcPr>
            <w:tcW w:w="3351" w:type="dxa"/>
          </w:tcPr>
          <w:p w:rsidR="005B37CD" w:rsidRDefault="005B37CD" w:rsidP="002B109E">
            <w:pPr>
              <w:jc w:val="both"/>
              <w:rPr>
                <w:rFonts w:cstheme="minorHAnsi"/>
                <w:i/>
                <w:u w:val="single"/>
              </w:rPr>
            </w:pPr>
          </w:p>
        </w:tc>
      </w:tr>
      <w:tr w:rsidR="005B37CD" w:rsidTr="004E2343">
        <w:trPr>
          <w:trHeight w:val="567"/>
        </w:trPr>
        <w:tc>
          <w:tcPr>
            <w:tcW w:w="1271" w:type="dxa"/>
          </w:tcPr>
          <w:p w:rsidR="005B37CD" w:rsidRDefault="005B37CD" w:rsidP="002B109E">
            <w:pPr>
              <w:jc w:val="both"/>
              <w:rPr>
                <w:rFonts w:cstheme="minorHAnsi"/>
                <w:i/>
                <w:u w:val="single"/>
              </w:rPr>
            </w:pPr>
          </w:p>
        </w:tc>
        <w:tc>
          <w:tcPr>
            <w:tcW w:w="2552" w:type="dxa"/>
          </w:tcPr>
          <w:p w:rsidR="005B37CD" w:rsidRDefault="005B37CD" w:rsidP="002B109E">
            <w:pPr>
              <w:jc w:val="both"/>
              <w:rPr>
                <w:rFonts w:cstheme="minorHAnsi"/>
                <w:i/>
                <w:u w:val="single"/>
              </w:rPr>
            </w:pPr>
          </w:p>
        </w:tc>
        <w:tc>
          <w:tcPr>
            <w:tcW w:w="1417" w:type="dxa"/>
          </w:tcPr>
          <w:p w:rsidR="005B37CD" w:rsidRDefault="005B37CD" w:rsidP="002B109E">
            <w:pPr>
              <w:jc w:val="both"/>
              <w:rPr>
                <w:rFonts w:cstheme="minorHAnsi"/>
                <w:i/>
                <w:u w:val="single"/>
              </w:rPr>
            </w:pPr>
          </w:p>
        </w:tc>
        <w:tc>
          <w:tcPr>
            <w:tcW w:w="3351" w:type="dxa"/>
          </w:tcPr>
          <w:p w:rsidR="005B37CD" w:rsidRDefault="005B37CD" w:rsidP="002B109E">
            <w:pPr>
              <w:jc w:val="both"/>
              <w:rPr>
                <w:rFonts w:cstheme="minorHAnsi"/>
                <w:i/>
                <w:u w:val="single"/>
              </w:rPr>
            </w:pPr>
          </w:p>
        </w:tc>
      </w:tr>
      <w:tr w:rsidR="005B37CD" w:rsidTr="004E2343">
        <w:trPr>
          <w:trHeight w:val="567"/>
        </w:trPr>
        <w:tc>
          <w:tcPr>
            <w:tcW w:w="1271" w:type="dxa"/>
          </w:tcPr>
          <w:p w:rsidR="005B37CD" w:rsidRDefault="005B37CD" w:rsidP="002B109E">
            <w:pPr>
              <w:jc w:val="both"/>
              <w:rPr>
                <w:rFonts w:cstheme="minorHAnsi"/>
                <w:i/>
                <w:u w:val="single"/>
              </w:rPr>
            </w:pPr>
          </w:p>
        </w:tc>
        <w:tc>
          <w:tcPr>
            <w:tcW w:w="2552" w:type="dxa"/>
          </w:tcPr>
          <w:p w:rsidR="005B37CD" w:rsidRDefault="005B37CD" w:rsidP="002B109E">
            <w:pPr>
              <w:jc w:val="both"/>
              <w:rPr>
                <w:rFonts w:cstheme="minorHAnsi"/>
                <w:i/>
                <w:u w:val="single"/>
              </w:rPr>
            </w:pPr>
          </w:p>
        </w:tc>
        <w:tc>
          <w:tcPr>
            <w:tcW w:w="1417" w:type="dxa"/>
          </w:tcPr>
          <w:p w:rsidR="005B37CD" w:rsidRDefault="005B37CD" w:rsidP="002B109E">
            <w:pPr>
              <w:jc w:val="both"/>
              <w:rPr>
                <w:rFonts w:cstheme="minorHAnsi"/>
                <w:i/>
                <w:u w:val="single"/>
              </w:rPr>
            </w:pPr>
          </w:p>
        </w:tc>
        <w:tc>
          <w:tcPr>
            <w:tcW w:w="3351" w:type="dxa"/>
          </w:tcPr>
          <w:p w:rsidR="005B37CD" w:rsidRDefault="005B37CD" w:rsidP="002B109E">
            <w:pPr>
              <w:jc w:val="both"/>
              <w:rPr>
                <w:rFonts w:cstheme="minorHAnsi"/>
                <w:i/>
                <w:u w:val="single"/>
              </w:rPr>
            </w:pPr>
          </w:p>
        </w:tc>
      </w:tr>
      <w:tr w:rsidR="005B37CD" w:rsidTr="004E2343">
        <w:trPr>
          <w:trHeight w:val="567"/>
        </w:trPr>
        <w:tc>
          <w:tcPr>
            <w:tcW w:w="1271" w:type="dxa"/>
          </w:tcPr>
          <w:p w:rsidR="005B37CD" w:rsidRDefault="005B37CD" w:rsidP="002B109E">
            <w:pPr>
              <w:jc w:val="both"/>
              <w:rPr>
                <w:rFonts w:cstheme="minorHAnsi"/>
                <w:i/>
                <w:u w:val="single"/>
              </w:rPr>
            </w:pPr>
          </w:p>
        </w:tc>
        <w:tc>
          <w:tcPr>
            <w:tcW w:w="2552" w:type="dxa"/>
          </w:tcPr>
          <w:p w:rsidR="005B37CD" w:rsidRDefault="005B37CD" w:rsidP="002B109E">
            <w:pPr>
              <w:jc w:val="both"/>
              <w:rPr>
                <w:rFonts w:cstheme="minorHAnsi"/>
                <w:i/>
                <w:u w:val="single"/>
              </w:rPr>
            </w:pPr>
          </w:p>
        </w:tc>
        <w:tc>
          <w:tcPr>
            <w:tcW w:w="1417" w:type="dxa"/>
          </w:tcPr>
          <w:p w:rsidR="005B37CD" w:rsidRDefault="005B37CD" w:rsidP="002B109E">
            <w:pPr>
              <w:jc w:val="both"/>
              <w:rPr>
                <w:rFonts w:cstheme="minorHAnsi"/>
                <w:i/>
                <w:u w:val="single"/>
              </w:rPr>
            </w:pPr>
          </w:p>
        </w:tc>
        <w:tc>
          <w:tcPr>
            <w:tcW w:w="3351" w:type="dxa"/>
          </w:tcPr>
          <w:p w:rsidR="005B37CD" w:rsidRDefault="005B37CD" w:rsidP="002B109E">
            <w:pPr>
              <w:jc w:val="both"/>
              <w:rPr>
                <w:rFonts w:cstheme="minorHAnsi"/>
                <w:i/>
                <w:u w:val="single"/>
              </w:rPr>
            </w:pPr>
          </w:p>
        </w:tc>
      </w:tr>
      <w:tr w:rsidR="005B37CD" w:rsidTr="004E2343">
        <w:trPr>
          <w:trHeight w:val="567"/>
        </w:trPr>
        <w:tc>
          <w:tcPr>
            <w:tcW w:w="1271" w:type="dxa"/>
          </w:tcPr>
          <w:p w:rsidR="005B37CD" w:rsidRDefault="005B37CD" w:rsidP="002B109E">
            <w:pPr>
              <w:jc w:val="both"/>
              <w:rPr>
                <w:rFonts w:cstheme="minorHAnsi"/>
                <w:i/>
                <w:u w:val="single"/>
              </w:rPr>
            </w:pPr>
          </w:p>
        </w:tc>
        <w:tc>
          <w:tcPr>
            <w:tcW w:w="2552" w:type="dxa"/>
          </w:tcPr>
          <w:p w:rsidR="005B37CD" w:rsidRDefault="005B37CD" w:rsidP="002B109E">
            <w:pPr>
              <w:jc w:val="both"/>
              <w:rPr>
                <w:rFonts w:cstheme="minorHAnsi"/>
                <w:i/>
                <w:u w:val="single"/>
              </w:rPr>
            </w:pPr>
          </w:p>
        </w:tc>
        <w:tc>
          <w:tcPr>
            <w:tcW w:w="1417" w:type="dxa"/>
          </w:tcPr>
          <w:p w:rsidR="005B37CD" w:rsidRDefault="005B37CD" w:rsidP="002B109E">
            <w:pPr>
              <w:jc w:val="both"/>
              <w:rPr>
                <w:rFonts w:cstheme="minorHAnsi"/>
                <w:i/>
                <w:u w:val="single"/>
              </w:rPr>
            </w:pPr>
          </w:p>
        </w:tc>
        <w:tc>
          <w:tcPr>
            <w:tcW w:w="3351" w:type="dxa"/>
          </w:tcPr>
          <w:p w:rsidR="005B37CD" w:rsidRDefault="005B37CD" w:rsidP="002B109E">
            <w:pPr>
              <w:jc w:val="both"/>
              <w:rPr>
                <w:rFonts w:cstheme="minorHAnsi"/>
                <w:i/>
                <w:u w:val="single"/>
              </w:rPr>
            </w:pPr>
          </w:p>
        </w:tc>
      </w:tr>
      <w:tr w:rsidR="005B37CD" w:rsidTr="004E2343">
        <w:trPr>
          <w:trHeight w:val="567"/>
        </w:trPr>
        <w:tc>
          <w:tcPr>
            <w:tcW w:w="1271" w:type="dxa"/>
          </w:tcPr>
          <w:p w:rsidR="005B37CD" w:rsidRDefault="005B37CD" w:rsidP="002B109E">
            <w:pPr>
              <w:jc w:val="both"/>
              <w:rPr>
                <w:rFonts w:cstheme="minorHAnsi"/>
                <w:i/>
                <w:u w:val="single"/>
              </w:rPr>
            </w:pPr>
          </w:p>
        </w:tc>
        <w:tc>
          <w:tcPr>
            <w:tcW w:w="2552" w:type="dxa"/>
          </w:tcPr>
          <w:p w:rsidR="005B37CD" w:rsidRDefault="005B37CD" w:rsidP="002B109E">
            <w:pPr>
              <w:jc w:val="both"/>
              <w:rPr>
                <w:rFonts w:cstheme="minorHAnsi"/>
                <w:i/>
                <w:u w:val="single"/>
              </w:rPr>
            </w:pPr>
          </w:p>
        </w:tc>
        <w:tc>
          <w:tcPr>
            <w:tcW w:w="1417" w:type="dxa"/>
          </w:tcPr>
          <w:p w:rsidR="005B37CD" w:rsidRDefault="005B37CD" w:rsidP="002B109E">
            <w:pPr>
              <w:jc w:val="both"/>
              <w:rPr>
                <w:rFonts w:cstheme="minorHAnsi"/>
                <w:i/>
                <w:u w:val="single"/>
              </w:rPr>
            </w:pPr>
          </w:p>
        </w:tc>
        <w:tc>
          <w:tcPr>
            <w:tcW w:w="3351" w:type="dxa"/>
          </w:tcPr>
          <w:p w:rsidR="005B37CD" w:rsidRDefault="005B37CD" w:rsidP="002B109E">
            <w:pPr>
              <w:jc w:val="both"/>
              <w:rPr>
                <w:rFonts w:cstheme="minorHAnsi"/>
                <w:i/>
                <w:u w:val="single"/>
              </w:rPr>
            </w:pPr>
          </w:p>
        </w:tc>
      </w:tr>
      <w:tr w:rsidR="005B37CD" w:rsidTr="004E2343">
        <w:trPr>
          <w:trHeight w:val="567"/>
        </w:trPr>
        <w:tc>
          <w:tcPr>
            <w:tcW w:w="1271" w:type="dxa"/>
          </w:tcPr>
          <w:p w:rsidR="005B37CD" w:rsidRDefault="005B37CD" w:rsidP="002B109E">
            <w:pPr>
              <w:jc w:val="both"/>
              <w:rPr>
                <w:rFonts w:cstheme="minorHAnsi"/>
                <w:i/>
                <w:u w:val="single"/>
              </w:rPr>
            </w:pPr>
          </w:p>
        </w:tc>
        <w:tc>
          <w:tcPr>
            <w:tcW w:w="2552" w:type="dxa"/>
          </w:tcPr>
          <w:p w:rsidR="005B37CD" w:rsidRDefault="005B37CD" w:rsidP="002B109E">
            <w:pPr>
              <w:jc w:val="both"/>
              <w:rPr>
                <w:rFonts w:cstheme="minorHAnsi"/>
                <w:i/>
                <w:u w:val="single"/>
              </w:rPr>
            </w:pPr>
          </w:p>
        </w:tc>
        <w:tc>
          <w:tcPr>
            <w:tcW w:w="1417" w:type="dxa"/>
          </w:tcPr>
          <w:p w:rsidR="005B37CD" w:rsidRDefault="005B37CD" w:rsidP="002B109E">
            <w:pPr>
              <w:jc w:val="both"/>
              <w:rPr>
                <w:rFonts w:cstheme="minorHAnsi"/>
                <w:i/>
                <w:u w:val="single"/>
              </w:rPr>
            </w:pPr>
          </w:p>
        </w:tc>
        <w:tc>
          <w:tcPr>
            <w:tcW w:w="3351" w:type="dxa"/>
          </w:tcPr>
          <w:p w:rsidR="005B37CD" w:rsidRDefault="005B37CD" w:rsidP="002B109E">
            <w:pPr>
              <w:jc w:val="both"/>
              <w:rPr>
                <w:rFonts w:cstheme="minorHAnsi"/>
                <w:i/>
                <w:u w:val="single"/>
              </w:rPr>
            </w:pPr>
          </w:p>
        </w:tc>
      </w:tr>
      <w:tr w:rsidR="005B37CD" w:rsidTr="004E2343">
        <w:trPr>
          <w:trHeight w:val="567"/>
        </w:trPr>
        <w:tc>
          <w:tcPr>
            <w:tcW w:w="1271" w:type="dxa"/>
          </w:tcPr>
          <w:p w:rsidR="005B37CD" w:rsidRDefault="005B37CD" w:rsidP="002B109E">
            <w:pPr>
              <w:jc w:val="both"/>
              <w:rPr>
                <w:rFonts w:cstheme="minorHAnsi"/>
                <w:i/>
                <w:u w:val="single"/>
              </w:rPr>
            </w:pPr>
          </w:p>
        </w:tc>
        <w:tc>
          <w:tcPr>
            <w:tcW w:w="2552" w:type="dxa"/>
          </w:tcPr>
          <w:p w:rsidR="005B37CD" w:rsidRDefault="005B37CD" w:rsidP="002B109E">
            <w:pPr>
              <w:jc w:val="both"/>
              <w:rPr>
                <w:rFonts w:cstheme="minorHAnsi"/>
                <w:i/>
                <w:u w:val="single"/>
              </w:rPr>
            </w:pPr>
          </w:p>
        </w:tc>
        <w:tc>
          <w:tcPr>
            <w:tcW w:w="1417" w:type="dxa"/>
          </w:tcPr>
          <w:p w:rsidR="005B37CD" w:rsidRDefault="005B37CD" w:rsidP="002B109E">
            <w:pPr>
              <w:jc w:val="both"/>
              <w:rPr>
                <w:rFonts w:cstheme="minorHAnsi"/>
                <w:i/>
                <w:u w:val="single"/>
              </w:rPr>
            </w:pPr>
          </w:p>
        </w:tc>
        <w:tc>
          <w:tcPr>
            <w:tcW w:w="3351" w:type="dxa"/>
          </w:tcPr>
          <w:p w:rsidR="005B37CD" w:rsidRDefault="005B37CD" w:rsidP="002B109E">
            <w:pPr>
              <w:jc w:val="both"/>
              <w:rPr>
                <w:rFonts w:cstheme="minorHAnsi"/>
                <w:i/>
                <w:u w:val="single"/>
              </w:rPr>
            </w:pPr>
          </w:p>
        </w:tc>
      </w:tr>
      <w:tr w:rsidR="005B37CD" w:rsidTr="004E2343">
        <w:trPr>
          <w:trHeight w:val="567"/>
        </w:trPr>
        <w:tc>
          <w:tcPr>
            <w:tcW w:w="1271" w:type="dxa"/>
          </w:tcPr>
          <w:p w:rsidR="005B37CD" w:rsidRDefault="005B37CD" w:rsidP="002B109E">
            <w:pPr>
              <w:jc w:val="both"/>
              <w:rPr>
                <w:rFonts w:cstheme="minorHAnsi"/>
                <w:i/>
                <w:u w:val="single"/>
              </w:rPr>
            </w:pPr>
          </w:p>
        </w:tc>
        <w:tc>
          <w:tcPr>
            <w:tcW w:w="2552" w:type="dxa"/>
          </w:tcPr>
          <w:p w:rsidR="005B37CD" w:rsidRDefault="005B37CD" w:rsidP="002B109E">
            <w:pPr>
              <w:jc w:val="both"/>
              <w:rPr>
                <w:rFonts w:cstheme="minorHAnsi"/>
                <w:i/>
                <w:u w:val="single"/>
              </w:rPr>
            </w:pPr>
          </w:p>
        </w:tc>
        <w:tc>
          <w:tcPr>
            <w:tcW w:w="1417" w:type="dxa"/>
          </w:tcPr>
          <w:p w:rsidR="005B37CD" w:rsidRDefault="005B37CD" w:rsidP="002B109E">
            <w:pPr>
              <w:jc w:val="both"/>
              <w:rPr>
                <w:rFonts w:cstheme="minorHAnsi"/>
                <w:i/>
                <w:u w:val="single"/>
              </w:rPr>
            </w:pPr>
          </w:p>
        </w:tc>
        <w:tc>
          <w:tcPr>
            <w:tcW w:w="3351" w:type="dxa"/>
          </w:tcPr>
          <w:p w:rsidR="005B37CD" w:rsidRDefault="005B37CD" w:rsidP="002B109E">
            <w:pPr>
              <w:jc w:val="both"/>
              <w:rPr>
                <w:rFonts w:cstheme="minorHAnsi"/>
                <w:i/>
                <w:u w:val="single"/>
              </w:rPr>
            </w:pPr>
          </w:p>
        </w:tc>
      </w:tr>
      <w:tr w:rsidR="005B37CD" w:rsidTr="004E2343">
        <w:trPr>
          <w:trHeight w:val="567"/>
        </w:trPr>
        <w:tc>
          <w:tcPr>
            <w:tcW w:w="1271" w:type="dxa"/>
          </w:tcPr>
          <w:p w:rsidR="005B37CD" w:rsidRDefault="005B37CD" w:rsidP="002B109E">
            <w:pPr>
              <w:jc w:val="both"/>
              <w:rPr>
                <w:rFonts w:cstheme="minorHAnsi"/>
                <w:i/>
                <w:u w:val="single"/>
              </w:rPr>
            </w:pPr>
          </w:p>
        </w:tc>
        <w:tc>
          <w:tcPr>
            <w:tcW w:w="2552" w:type="dxa"/>
          </w:tcPr>
          <w:p w:rsidR="005B37CD" w:rsidRDefault="005B37CD" w:rsidP="002B109E">
            <w:pPr>
              <w:jc w:val="both"/>
              <w:rPr>
                <w:rFonts w:cstheme="minorHAnsi"/>
                <w:i/>
                <w:u w:val="single"/>
              </w:rPr>
            </w:pPr>
          </w:p>
        </w:tc>
        <w:tc>
          <w:tcPr>
            <w:tcW w:w="1417" w:type="dxa"/>
          </w:tcPr>
          <w:p w:rsidR="005B37CD" w:rsidRDefault="005B37CD" w:rsidP="002B109E">
            <w:pPr>
              <w:jc w:val="both"/>
              <w:rPr>
                <w:rFonts w:cstheme="minorHAnsi"/>
                <w:i/>
                <w:u w:val="single"/>
              </w:rPr>
            </w:pPr>
          </w:p>
        </w:tc>
        <w:tc>
          <w:tcPr>
            <w:tcW w:w="3351" w:type="dxa"/>
          </w:tcPr>
          <w:p w:rsidR="005B37CD" w:rsidRDefault="005B37CD" w:rsidP="002B109E">
            <w:pPr>
              <w:jc w:val="both"/>
              <w:rPr>
                <w:rFonts w:cstheme="minorHAnsi"/>
                <w:i/>
                <w:u w:val="single"/>
              </w:rPr>
            </w:pPr>
          </w:p>
        </w:tc>
      </w:tr>
    </w:tbl>
    <w:p w:rsidR="005B37CD" w:rsidRPr="008822AE" w:rsidRDefault="005B37CD" w:rsidP="005B37CD">
      <w:pPr>
        <w:spacing w:after="0"/>
        <w:ind w:left="425"/>
        <w:jc w:val="both"/>
        <w:rPr>
          <w:rFonts w:cstheme="minorHAnsi"/>
          <w:i/>
          <w:u w:val="single"/>
        </w:rPr>
      </w:pPr>
    </w:p>
    <w:p w:rsidR="005B37CD" w:rsidRDefault="005B37CD" w:rsidP="005B37CD">
      <w:pPr>
        <w:spacing w:after="0" w:line="240" w:lineRule="auto"/>
        <w:rPr>
          <w:rFonts w:cstheme="minorHAnsi"/>
          <w:b/>
        </w:rPr>
      </w:pPr>
      <w:r>
        <w:br w:type="page"/>
      </w:r>
    </w:p>
    <w:p w:rsidR="005B37CD" w:rsidRDefault="005B37CD" w:rsidP="005B37CD">
      <w:pPr>
        <w:pStyle w:val="Heading2"/>
      </w:pPr>
      <w:r w:rsidRPr="00E14039">
        <w:lastRenderedPageBreak/>
        <w:t>Chief Investigator details (CV</w:t>
      </w:r>
      <w:r>
        <w:t>,</w:t>
      </w:r>
      <w:r w:rsidRPr="00E14039">
        <w:t xml:space="preserve"> GCP</w:t>
      </w:r>
      <w:r>
        <w:t xml:space="preserve"> and</w:t>
      </w:r>
      <w:r w:rsidRPr="00F53EE6">
        <w:t xml:space="preserve"> mentoring confirmation email for first time CIs</w:t>
      </w:r>
      <w:r w:rsidRPr="00E14039">
        <w:t>)</w:t>
      </w:r>
    </w:p>
    <w:p w:rsidR="005B37CD" w:rsidRPr="008822AE" w:rsidRDefault="005B37CD" w:rsidP="005B37CD"/>
    <w:p w:rsidR="005B37CD" w:rsidRDefault="005B37CD" w:rsidP="005B37CD">
      <w:pPr>
        <w:spacing w:after="0" w:line="240" w:lineRule="auto"/>
        <w:rPr>
          <w:rFonts w:cstheme="minorHAnsi"/>
          <w:b/>
        </w:rPr>
      </w:pPr>
      <w:r>
        <w:br w:type="page"/>
      </w:r>
    </w:p>
    <w:p w:rsidR="005B37CD" w:rsidRPr="00E14039" w:rsidRDefault="005B37CD" w:rsidP="005B37CD">
      <w:pPr>
        <w:pStyle w:val="Heading1"/>
      </w:pPr>
      <w:r w:rsidRPr="00E14039">
        <w:t xml:space="preserve">Section 2: Funding </w:t>
      </w:r>
      <w:r>
        <w:t>(Owned by Systems Team)</w:t>
      </w:r>
    </w:p>
    <w:p w:rsidR="005B37CD" w:rsidRDefault="005B37CD" w:rsidP="005B37CD">
      <w:pPr>
        <w:pStyle w:val="Heading2"/>
      </w:pPr>
      <w:r w:rsidRPr="00E14039">
        <w:t>Peer review documentation (non-eligible funder)</w:t>
      </w:r>
    </w:p>
    <w:p w:rsidR="005B37CD" w:rsidRPr="00F847AE" w:rsidRDefault="005B37CD" w:rsidP="005B37CD"/>
    <w:tbl>
      <w:tblPr>
        <w:tblStyle w:val="TableGrid"/>
        <w:tblW w:w="0" w:type="auto"/>
        <w:tblInd w:w="425" w:type="dxa"/>
        <w:tblLook w:val="04A0" w:firstRow="1" w:lastRow="0" w:firstColumn="1" w:lastColumn="0" w:noHBand="0" w:noVBand="1"/>
      </w:tblPr>
      <w:tblGrid>
        <w:gridCol w:w="1271"/>
        <w:gridCol w:w="2552"/>
        <w:gridCol w:w="1417"/>
        <w:gridCol w:w="3351"/>
      </w:tblGrid>
      <w:tr w:rsidR="004E2343" w:rsidTr="002B109E">
        <w:tc>
          <w:tcPr>
            <w:tcW w:w="8591" w:type="dxa"/>
            <w:gridSpan w:val="4"/>
          </w:tcPr>
          <w:p w:rsidR="004E2343" w:rsidRPr="00F847AE" w:rsidRDefault="004E2343" w:rsidP="002B109E">
            <w:pPr>
              <w:jc w:val="center"/>
              <w:rPr>
                <w:rFonts w:cstheme="minorHAnsi"/>
                <w:b/>
              </w:rPr>
            </w:pPr>
            <w:r w:rsidRPr="00F847AE">
              <w:rPr>
                <w:rFonts w:cstheme="minorHAnsi"/>
                <w:b/>
              </w:rPr>
              <w:t>QC Log</w:t>
            </w:r>
          </w:p>
        </w:tc>
      </w:tr>
      <w:tr w:rsidR="004E2343" w:rsidTr="002B109E">
        <w:tc>
          <w:tcPr>
            <w:tcW w:w="1271" w:type="dxa"/>
          </w:tcPr>
          <w:p w:rsidR="004E2343" w:rsidRPr="00F847AE" w:rsidRDefault="004E2343" w:rsidP="002B109E">
            <w:pPr>
              <w:jc w:val="both"/>
              <w:rPr>
                <w:rFonts w:cstheme="minorHAnsi"/>
                <w:b/>
              </w:rPr>
            </w:pPr>
            <w:r w:rsidRPr="00F847AE">
              <w:rPr>
                <w:rFonts w:cstheme="minorHAnsi"/>
                <w:b/>
              </w:rPr>
              <w:t>Date</w:t>
            </w:r>
          </w:p>
        </w:tc>
        <w:tc>
          <w:tcPr>
            <w:tcW w:w="2552" w:type="dxa"/>
          </w:tcPr>
          <w:p w:rsidR="004E2343" w:rsidRPr="00F847AE" w:rsidRDefault="004E2343" w:rsidP="002B109E">
            <w:pPr>
              <w:jc w:val="both"/>
              <w:rPr>
                <w:rFonts w:cstheme="minorHAnsi"/>
                <w:b/>
              </w:rPr>
            </w:pPr>
            <w:r w:rsidRPr="00F847AE">
              <w:rPr>
                <w:rFonts w:cstheme="minorHAnsi"/>
                <w:b/>
              </w:rPr>
              <w:t>Name</w:t>
            </w:r>
          </w:p>
        </w:tc>
        <w:tc>
          <w:tcPr>
            <w:tcW w:w="1417" w:type="dxa"/>
          </w:tcPr>
          <w:p w:rsidR="004E2343" w:rsidRPr="00F847AE" w:rsidRDefault="004E2343" w:rsidP="002B109E">
            <w:pPr>
              <w:jc w:val="both"/>
              <w:rPr>
                <w:rFonts w:cstheme="minorHAnsi"/>
                <w:b/>
              </w:rPr>
            </w:pPr>
            <w:r w:rsidRPr="00F847AE">
              <w:rPr>
                <w:rFonts w:cstheme="minorHAnsi"/>
                <w:b/>
              </w:rPr>
              <w:t>Section</w:t>
            </w:r>
          </w:p>
        </w:tc>
        <w:tc>
          <w:tcPr>
            <w:tcW w:w="3351" w:type="dxa"/>
          </w:tcPr>
          <w:p w:rsidR="004E2343" w:rsidRPr="00F847AE" w:rsidRDefault="004E2343" w:rsidP="002B109E">
            <w:pPr>
              <w:jc w:val="both"/>
              <w:rPr>
                <w:rFonts w:cstheme="minorHAnsi"/>
                <w:b/>
              </w:rPr>
            </w:pPr>
            <w:r w:rsidRPr="00F847AE">
              <w:rPr>
                <w:rFonts w:cstheme="minorHAnsi"/>
                <w:b/>
              </w:rPr>
              <w:t>Details</w:t>
            </w:r>
          </w:p>
        </w:tc>
      </w:tr>
      <w:tr w:rsidR="004E2343" w:rsidTr="002B109E">
        <w:trPr>
          <w:trHeight w:val="567"/>
        </w:trPr>
        <w:tc>
          <w:tcPr>
            <w:tcW w:w="1271" w:type="dxa"/>
          </w:tcPr>
          <w:p w:rsidR="004E2343" w:rsidRDefault="004E2343" w:rsidP="002B109E">
            <w:pPr>
              <w:jc w:val="both"/>
              <w:rPr>
                <w:rFonts w:cstheme="minorHAnsi"/>
                <w:i/>
                <w:u w:val="single"/>
              </w:rPr>
            </w:pPr>
          </w:p>
        </w:tc>
        <w:tc>
          <w:tcPr>
            <w:tcW w:w="2552" w:type="dxa"/>
          </w:tcPr>
          <w:p w:rsidR="004E2343" w:rsidRDefault="004E2343" w:rsidP="002B109E">
            <w:pPr>
              <w:jc w:val="both"/>
              <w:rPr>
                <w:rFonts w:cstheme="minorHAnsi"/>
                <w:i/>
                <w:u w:val="single"/>
              </w:rPr>
            </w:pPr>
          </w:p>
        </w:tc>
        <w:tc>
          <w:tcPr>
            <w:tcW w:w="1417" w:type="dxa"/>
          </w:tcPr>
          <w:p w:rsidR="004E2343" w:rsidRDefault="004E2343" w:rsidP="002B109E">
            <w:pPr>
              <w:jc w:val="both"/>
              <w:rPr>
                <w:rFonts w:cstheme="minorHAnsi"/>
                <w:i/>
                <w:u w:val="single"/>
              </w:rPr>
            </w:pPr>
          </w:p>
        </w:tc>
        <w:tc>
          <w:tcPr>
            <w:tcW w:w="3351" w:type="dxa"/>
          </w:tcPr>
          <w:p w:rsidR="004E2343" w:rsidRDefault="004E2343" w:rsidP="002B109E">
            <w:pPr>
              <w:jc w:val="both"/>
              <w:rPr>
                <w:rFonts w:cstheme="minorHAnsi"/>
                <w:i/>
                <w:u w:val="single"/>
              </w:rPr>
            </w:pPr>
          </w:p>
        </w:tc>
      </w:tr>
      <w:tr w:rsidR="004E2343" w:rsidTr="002B109E">
        <w:trPr>
          <w:trHeight w:val="567"/>
        </w:trPr>
        <w:tc>
          <w:tcPr>
            <w:tcW w:w="1271" w:type="dxa"/>
          </w:tcPr>
          <w:p w:rsidR="004E2343" w:rsidRDefault="004E2343" w:rsidP="002B109E">
            <w:pPr>
              <w:jc w:val="both"/>
              <w:rPr>
                <w:rFonts w:cstheme="minorHAnsi"/>
                <w:i/>
                <w:u w:val="single"/>
              </w:rPr>
            </w:pPr>
          </w:p>
        </w:tc>
        <w:tc>
          <w:tcPr>
            <w:tcW w:w="2552" w:type="dxa"/>
          </w:tcPr>
          <w:p w:rsidR="004E2343" w:rsidRDefault="004E2343" w:rsidP="002B109E">
            <w:pPr>
              <w:jc w:val="both"/>
              <w:rPr>
                <w:rFonts w:cstheme="minorHAnsi"/>
                <w:i/>
                <w:u w:val="single"/>
              </w:rPr>
            </w:pPr>
          </w:p>
        </w:tc>
        <w:tc>
          <w:tcPr>
            <w:tcW w:w="1417" w:type="dxa"/>
          </w:tcPr>
          <w:p w:rsidR="004E2343" w:rsidRDefault="004E2343" w:rsidP="002B109E">
            <w:pPr>
              <w:jc w:val="both"/>
              <w:rPr>
                <w:rFonts w:cstheme="minorHAnsi"/>
                <w:i/>
                <w:u w:val="single"/>
              </w:rPr>
            </w:pPr>
          </w:p>
        </w:tc>
        <w:tc>
          <w:tcPr>
            <w:tcW w:w="3351" w:type="dxa"/>
          </w:tcPr>
          <w:p w:rsidR="004E2343" w:rsidRDefault="004E2343" w:rsidP="002B109E">
            <w:pPr>
              <w:jc w:val="both"/>
              <w:rPr>
                <w:rFonts w:cstheme="minorHAnsi"/>
                <w:i/>
                <w:u w:val="single"/>
              </w:rPr>
            </w:pPr>
          </w:p>
        </w:tc>
      </w:tr>
      <w:tr w:rsidR="004E2343" w:rsidTr="002B109E">
        <w:trPr>
          <w:trHeight w:val="567"/>
        </w:trPr>
        <w:tc>
          <w:tcPr>
            <w:tcW w:w="1271" w:type="dxa"/>
          </w:tcPr>
          <w:p w:rsidR="004E2343" w:rsidRDefault="004E2343" w:rsidP="002B109E">
            <w:pPr>
              <w:jc w:val="both"/>
              <w:rPr>
                <w:rFonts w:cstheme="minorHAnsi"/>
                <w:i/>
                <w:u w:val="single"/>
              </w:rPr>
            </w:pPr>
          </w:p>
        </w:tc>
        <w:tc>
          <w:tcPr>
            <w:tcW w:w="2552" w:type="dxa"/>
          </w:tcPr>
          <w:p w:rsidR="004E2343" w:rsidRDefault="004E2343" w:rsidP="002B109E">
            <w:pPr>
              <w:jc w:val="both"/>
              <w:rPr>
                <w:rFonts w:cstheme="minorHAnsi"/>
                <w:i/>
                <w:u w:val="single"/>
              </w:rPr>
            </w:pPr>
          </w:p>
        </w:tc>
        <w:tc>
          <w:tcPr>
            <w:tcW w:w="1417" w:type="dxa"/>
          </w:tcPr>
          <w:p w:rsidR="004E2343" w:rsidRDefault="004E2343" w:rsidP="002B109E">
            <w:pPr>
              <w:jc w:val="both"/>
              <w:rPr>
                <w:rFonts w:cstheme="minorHAnsi"/>
                <w:i/>
                <w:u w:val="single"/>
              </w:rPr>
            </w:pPr>
          </w:p>
        </w:tc>
        <w:tc>
          <w:tcPr>
            <w:tcW w:w="3351" w:type="dxa"/>
          </w:tcPr>
          <w:p w:rsidR="004E2343" w:rsidRDefault="004E2343" w:rsidP="002B109E">
            <w:pPr>
              <w:jc w:val="both"/>
              <w:rPr>
                <w:rFonts w:cstheme="minorHAnsi"/>
                <w:i/>
                <w:u w:val="single"/>
              </w:rPr>
            </w:pPr>
          </w:p>
        </w:tc>
      </w:tr>
      <w:tr w:rsidR="004E2343" w:rsidTr="002B109E">
        <w:trPr>
          <w:trHeight w:val="567"/>
        </w:trPr>
        <w:tc>
          <w:tcPr>
            <w:tcW w:w="1271" w:type="dxa"/>
          </w:tcPr>
          <w:p w:rsidR="004E2343" w:rsidRDefault="004E2343" w:rsidP="002B109E">
            <w:pPr>
              <w:jc w:val="both"/>
              <w:rPr>
                <w:rFonts w:cstheme="minorHAnsi"/>
                <w:i/>
                <w:u w:val="single"/>
              </w:rPr>
            </w:pPr>
          </w:p>
        </w:tc>
        <w:tc>
          <w:tcPr>
            <w:tcW w:w="2552" w:type="dxa"/>
          </w:tcPr>
          <w:p w:rsidR="004E2343" w:rsidRDefault="004E2343" w:rsidP="002B109E">
            <w:pPr>
              <w:jc w:val="both"/>
              <w:rPr>
                <w:rFonts w:cstheme="minorHAnsi"/>
                <w:i/>
                <w:u w:val="single"/>
              </w:rPr>
            </w:pPr>
          </w:p>
        </w:tc>
        <w:tc>
          <w:tcPr>
            <w:tcW w:w="1417" w:type="dxa"/>
          </w:tcPr>
          <w:p w:rsidR="004E2343" w:rsidRDefault="004E2343" w:rsidP="002B109E">
            <w:pPr>
              <w:jc w:val="both"/>
              <w:rPr>
                <w:rFonts w:cstheme="minorHAnsi"/>
                <w:i/>
                <w:u w:val="single"/>
              </w:rPr>
            </w:pPr>
          </w:p>
        </w:tc>
        <w:tc>
          <w:tcPr>
            <w:tcW w:w="3351" w:type="dxa"/>
          </w:tcPr>
          <w:p w:rsidR="004E2343" w:rsidRDefault="004E2343" w:rsidP="002B109E">
            <w:pPr>
              <w:jc w:val="both"/>
              <w:rPr>
                <w:rFonts w:cstheme="minorHAnsi"/>
                <w:i/>
                <w:u w:val="single"/>
              </w:rPr>
            </w:pPr>
          </w:p>
        </w:tc>
      </w:tr>
      <w:tr w:rsidR="004E2343" w:rsidTr="002B109E">
        <w:trPr>
          <w:trHeight w:val="567"/>
        </w:trPr>
        <w:tc>
          <w:tcPr>
            <w:tcW w:w="1271" w:type="dxa"/>
          </w:tcPr>
          <w:p w:rsidR="004E2343" w:rsidRDefault="004E2343" w:rsidP="002B109E">
            <w:pPr>
              <w:jc w:val="both"/>
              <w:rPr>
                <w:rFonts w:cstheme="minorHAnsi"/>
                <w:i/>
                <w:u w:val="single"/>
              </w:rPr>
            </w:pPr>
          </w:p>
        </w:tc>
        <w:tc>
          <w:tcPr>
            <w:tcW w:w="2552" w:type="dxa"/>
          </w:tcPr>
          <w:p w:rsidR="004E2343" w:rsidRDefault="004E2343" w:rsidP="002B109E">
            <w:pPr>
              <w:jc w:val="both"/>
              <w:rPr>
                <w:rFonts w:cstheme="minorHAnsi"/>
                <w:i/>
                <w:u w:val="single"/>
              </w:rPr>
            </w:pPr>
          </w:p>
        </w:tc>
        <w:tc>
          <w:tcPr>
            <w:tcW w:w="1417" w:type="dxa"/>
          </w:tcPr>
          <w:p w:rsidR="004E2343" w:rsidRDefault="004E2343" w:rsidP="002B109E">
            <w:pPr>
              <w:jc w:val="both"/>
              <w:rPr>
                <w:rFonts w:cstheme="minorHAnsi"/>
                <w:i/>
                <w:u w:val="single"/>
              </w:rPr>
            </w:pPr>
          </w:p>
        </w:tc>
        <w:tc>
          <w:tcPr>
            <w:tcW w:w="3351" w:type="dxa"/>
          </w:tcPr>
          <w:p w:rsidR="004E2343" w:rsidRDefault="004E2343" w:rsidP="002B109E">
            <w:pPr>
              <w:jc w:val="both"/>
              <w:rPr>
                <w:rFonts w:cstheme="minorHAnsi"/>
                <w:i/>
                <w:u w:val="single"/>
              </w:rPr>
            </w:pPr>
          </w:p>
        </w:tc>
      </w:tr>
      <w:tr w:rsidR="004E2343" w:rsidTr="002B109E">
        <w:trPr>
          <w:trHeight w:val="567"/>
        </w:trPr>
        <w:tc>
          <w:tcPr>
            <w:tcW w:w="1271" w:type="dxa"/>
          </w:tcPr>
          <w:p w:rsidR="004E2343" w:rsidRDefault="004E2343" w:rsidP="002B109E">
            <w:pPr>
              <w:jc w:val="both"/>
              <w:rPr>
                <w:rFonts w:cstheme="minorHAnsi"/>
                <w:i/>
                <w:u w:val="single"/>
              </w:rPr>
            </w:pPr>
          </w:p>
        </w:tc>
        <w:tc>
          <w:tcPr>
            <w:tcW w:w="2552" w:type="dxa"/>
          </w:tcPr>
          <w:p w:rsidR="004E2343" w:rsidRDefault="004E2343" w:rsidP="002B109E">
            <w:pPr>
              <w:jc w:val="both"/>
              <w:rPr>
                <w:rFonts w:cstheme="minorHAnsi"/>
                <w:i/>
                <w:u w:val="single"/>
              </w:rPr>
            </w:pPr>
          </w:p>
        </w:tc>
        <w:tc>
          <w:tcPr>
            <w:tcW w:w="1417" w:type="dxa"/>
          </w:tcPr>
          <w:p w:rsidR="004E2343" w:rsidRDefault="004E2343" w:rsidP="002B109E">
            <w:pPr>
              <w:jc w:val="both"/>
              <w:rPr>
                <w:rFonts w:cstheme="minorHAnsi"/>
                <w:i/>
                <w:u w:val="single"/>
              </w:rPr>
            </w:pPr>
          </w:p>
        </w:tc>
        <w:tc>
          <w:tcPr>
            <w:tcW w:w="3351" w:type="dxa"/>
          </w:tcPr>
          <w:p w:rsidR="004E2343" w:rsidRDefault="004E2343" w:rsidP="002B109E">
            <w:pPr>
              <w:jc w:val="both"/>
              <w:rPr>
                <w:rFonts w:cstheme="minorHAnsi"/>
                <w:i/>
                <w:u w:val="single"/>
              </w:rPr>
            </w:pPr>
          </w:p>
        </w:tc>
      </w:tr>
      <w:tr w:rsidR="004E2343" w:rsidTr="002B109E">
        <w:trPr>
          <w:trHeight w:val="567"/>
        </w:trPr>
        <w:tc>
          <w:tcPr>
            <w:tcW w:w="1271" w:type="dxa"/>
          </w:tcPr>
          <w:p w:rsidR="004E2343" w:rsidRDefault="004E2343" w:rsidP="002B109E">
            <w:pPr>
              <w:jc w:val="both"/>
              <w:rPr>
                <w:rFonts w:cstheme="minorHAnsi"/>
                <w:i/>
                <w:u w:val="single"/>
              </w:rPr>
            </w:pPr>
          </w:p>
        </w:tc>
        <w:tc>
          <w:tcPr>
            <w:tcW w:w="2552" w:type="dxa"/>
          </w:tcPr>
          <w:p w:rsidR="004E2343" w:rsidRDefault="004E2343" w:rsidP="002B109E">
            <w:pPr>
              <w:jc w:val="both"/>
              <w:rPr>
                <w:rFonts w:cstheme="minorHAnsi"/>
                <w:i/>
                <w:u w:val="single"/>
              </w:rPr>
            </w:pPr>
          </w:p>
        </w:tc>
        <w:tc>
          <w:tcPr>
            <w:tcW w:w="1417" w:type="dxa"/>
          </w:tcPr>
          <w:p w:rsidR="004E2343" w:rsidRDefault="004E2343" w:rsidP="002B109E">
            <w:pPr>
              <w:jc w:val="both"/>
              <w:rPr>
                <w:rFonts w:cstheme="minorHAnsi"/>
                <w:i/>
                <w:u w:val="single"/>
              </w:rPr>
            </w:pPr>
          </w:p>
        </w:tc>
        <w:tc>
          <w:tcPr>
            <w:tcW w:w="3351" w:type="dxa"/>
          </w:tcPr>
          <w:p w:rsidR="004E2343" w:rsidRDefault="004E2343" w:rsidP="002B109E">
            <w:pPr>
              <w:jc w:val="both"/>
              <w:rPr>
                <w:rFonts w:cstheme="minorHAnsi"/>
                <w:i/>
                <w:u w:val="single"/>
              </w:rPr>
            </w:pPr>
          </w:p>
        </w:tc>
      </w:tr>
      <w:tr w:rsidR="004E2343" w:rsidTr="002B109E">
        <w:trPr>
          <w:trHeight w:val="567"/>
        </w:trPr>
        <w:tc>
          <w:tcPr>
            <w:tcW w:w="1271" w:type="dxa"/>
          </w:tcPr>
          <w:p w:rsidR="004E2343" w:rsidRDefault="004E2343" w:rsidP="002B109E">
            <w:pPr>
              <w:jc w:val="both"/>
              <w:rPr>
                <w:rFonts w:cstheme="minorHAnsi"/>
                <w:i/>
                <w:u w:val="single"/>
              </w:rPr>
            </w:pPr>
          </w:p>
        </w:tc>
        <w:tc>
          <w:tcPr>
            <w:tcW w:w="2552" w:type="dxa"/>
          </w:tcPr>
          <w:p w:rsidR="004E2343" w:rsidRDefault="004E2343" w:rsidP="002B109E">
            <w:pPr>
              <w:jc w:val="both"/>
              <w:rPr>
                <w:rFonts w:cstheme="minorHAnsi"/>
                <w:i/>
                <w:u w:val="single"/>
              </w:rPr>
            </w:pPr>
          </w:p>
        </w:tc>
        <w:tc>
          <w:tcPr>
            <w:tcW w:w="1417" w:type="dxa"/>
          </w:tcPr>
          <w:p w:rsidR="004E2343" w:rsidRDefault="004E2343" w:rsidP="002B109E">
            <w:pPr>
              <w:jc w:val="both"/>
              <w:rPr>
                <w:rFonts w:cstheme="minorHAnsi"/>
                <w:i/>
                <w:u w:val="single"/>
              </w:rPr>
            </w:pPr>
          </w:p>
        </w:tc>
        <w:tc>
          <w:tcPr>
            <w:tcW w:w="3351" w:type="dxa"/>
          </w:tcPr>
          <w:p w:rsidR="004E2343" w:rsidRDefault="004E2343" w:rsidP="002B109E">
            <w:pPr>
              <w:jc w:val="both"/>
              <w:rPr>
                <w:rFonts w:cstheme="minorHAnsi"/>
                <w:i/>
                <w:u w:val="single"/>
              </w:rPr>
            </w:pPr>
          </w:p>
        </w:tc>
      </w:tr>
      <w:tr w:rsidR="004E2343" w:rsidTr="002B109E">
        <w:trPr>
          <w:trHeight w:val="567"/>
        </w:trPr>
        <w:tc>
          <w:tcPr>
            <w:tcW w:w="1271" w:type="dxa"/>
          </w:tcPr>
          <w:p w:rsidR="004E2343" w:rsidRDefault="004E2343" w:rsidP="002B109E">
            <w:pPr>
              <w:jc w:val="both"/>
              <w:rPr>
                <w:rFonts w:cstheme="minorHAnsi"/>
                <w:i/>
                <w:u w:val="single"/>
              </w:rPr>
            </w:pPr>
          </w:p>
        </w:tc>
        <w:tc>
          <w:tcPr>
            <w:tcW w:w="2552" w:type="dxa"/>
          </w:tcPr>
          <w:p w:rsidR="004E2343" w:rsidRDefault="004E2343" w:rsidP="002B109E">
            <w:pPr>
              <w:jc w:val="both"/>
              <w:rPr>
                <w:rFonts w:cstheme="minorHAnsi"/>
                <w:i/>
                <w:u w:val="single"/>
              </w:rPr>
            </w:pPr>
          </w:p>
        </w:tc>
        <w:tc>
          <w:tcPr>
            <w:tcW w:w="1417" w:type="dxa"/>
          </w:tcPr>
          <w:p w:rsidR="004E2343" w:rsidRDefault="004E2343" w:rsidP="002B109E">
            <w:pPr>
              <w:jc w:val="both"/>
              <w:rPr>
                <w:rFonts w:cstheme="minorHAnsi"/>
                <w:i/>
                <w:u w:val="single"/>
              </w:rPr>
            </w:pPr>
          </w:p>
        </w:tc>
        <w:tc>
          <w:tcPr>
            <w:tcW w:w="3351" w:type="dxa"/>
          </w:tcPr>
          <w:p w:rsidR="004E2343" w:rsidRDefault="004E2343" w:rsidP="002B109E">
            <w:pPr>
              <w:jc w:val="both"/>
              <w:rPr>
                <w:rFonts w:cstheme="minorHAnsi"/>
                <w:i/>
                <w:u w:val="single"/>
              </w:rPr>
            </w:pPr>
          </w:p>
        </w:tc>
      </w:tr>
      <w:tr w:rsidR="004E2343" w:rsidTr="002B109E">
        <w:trPr>
          <w:trHeight w:val="567"/>
        </w:trPr>
        <w:tc>
          <w:tcPr>
            <w:tcW w:w="1271" w:type="dxa"/>
          </w:tcPr>
          <w:p w:rsidR="004E2343" w:rsidRDefault="004E2343" w:rsidP="002B109E">
            <w:pPr>
              <w:jc w:val="both"/>
              <w:rPr>
                <w:rFonts w:cstheme="minorHAnsi"/>
                <w:i/>
                <w:u w:val="single"/>
              </w:rPr>
            </w:pPr>
          </w:p>
        </w:tc>
        <w:tc>
          <w:tcPr>
            <w:tcW w:w="2552" w:type="dxa"/>
          </w:tcPr>
          <w:p w:rsidR="004E2343" w:rsidRDefault="004E2343" w:rsidP="002B109E">
            <w:pPr>
              <w:jc w:val="both"/>
              <w:rPr>
                <w:rFonts w:cstheme="minorHAnsi"/>
                <w:i/>
                <w:u w:val="single"/>
              </w:rPr>
            </w:pPr>
          </w:p>
        </w:tc>
        <w:tc>
          <w:tcPr>
            <w:tcW w:w="1417" w:type="dxa"/>
          </w:tcPr>
          <w:p w:rsidR="004E2343" w:rsidRDefault="004E2343" w:rsidP="002B109E">
            <w:pPr>
              <w:jc w:val="both"/>
              <w:rPr>
                <w:rFonts w:cstheme="minorHAnsi"/>
                <w:i/>
                <w:u w:val="single"/>
              </w:rPr>
            </w:pPr>
          </w:p>
        </w:tc>
        <w:tc>
          <w:tcPr>
            <w:tcW w:w="3351" w:type="dxa"/>
          </w:tcPr>
          <w:p w:rsidR="004E2343" w:rsidRDefault="004E2343" w:rsidP="002B109E">
            <w:pPr>
              <w:jc w:val="both"/>
              <w:rPr>
                <w:rFonts w:cstheme="minorHAnsi"/>
                <w:i/>
                <w:u w:val="single"/>
              </w:rPr>
            </w:pPr>
          </w:p>
        </w:tc>
      </w:tr>
      <w:tr w:rsidR="004E2343" w:rsidTr="002B109E">
        <w:trPr>
          <w:trHeight w:val="567"/>
        </w:trPr>
        <w:tc>
          <w:tcPr>
            <w:tcW w:w="1271" w:type="dxa"/>
          </w:tcPr>
          <w:p w:rsidR="004E2343" w:rsidRDefault="004E2343" w:rsidP="002B109E">
            <w:pPr>
              <w:jc w:val="both"/>
              <w:rPr>
                <w:rFonts w:cstheme="minorHAnsi"/>
                <w:i/>
                <w:u w:val="single"/>
              </w:rPr>
            </w:pPr>
          </w:p>
        </w:tc>
        <w:tc>
          <w:tcPr>
            <w:tcW w:w="2552" w:type="dxa"/>
          </w:tcPr>
          <w:p w:rsidR="004E2343" w:rsidRDefault="004E2343" w:rsidP="002B109E">
            <w:pPr>
              <w:jc w:val="both"/>
              <w:rPr>
                <w:rFonts w:cstheme="minorHAnsi"/>
                <w:i/>
                <w:u w:val="single"/>
              </w:rPr>
            </w:pPr>
          </w:p>
        </w:tc>
        <w:tc>
          <w:tcPr>
            <w:tcW w:w="1417" w:type="dxa"/>
          </w:tcPr>
          <w:p w:rsidR="004E2343" w:rsidRDefault="004E2343" w:rsidP="002B109E">
            <w:pPr>
              <w:jc w:val="both"/>
              <w:rPr>
                <w:rFonts w:cstheme="minorHAnsi"/>
                <w:i/>
                <w:u w:val="single"/>
              </w:rPr>
            </w:pPr>
          </w:p>
        </w:tc>
        <w:tc>
          <w:tcPr>
            <w:tcW w:w="3351" w:type="dxa"/>
          </w:tcPr>
          <w:p w:rsidR="004E2343" w:rsidRDefault="004E2343" w:rsidP="002B109E">
            <w:pPr>
              <w:jc w:val="both"/>
              <w:rPr>
                <w:rFonts w:cstheme="minorHAnsi"/>
                <w:i/>
                <w:u w:val="single"/>
              </w:rPr>
            </w:pPr>
          </w:p>
        </w:tc>
      </w:tr>
      <w:tr w:rsidR="004E2343" w:rsidTr="002B109E">
        <w:trPr>
          <w:trHeight w:val="567"/>
        </w:trPr>
        <w:tc>
          <w:tcPr>
            <w:tcW w:w="1271" w:type="dxa"/>
          </w:tcPr>
          <w:p w:rsidR="004E2343" w:rsidRDefault="004E2343" w:rsidP="002B109E">
            <w:pPr>
              <w:jc w:val="both"/>
              <w:rPr>
                <w:rFonts w:cstheme="minorHAnsi"/>
                <w:i/>
                <w:u w:val="single"/>
              </w:rPr>
            </w:pPr>
          </w:p>
        </w:tc>
        <w:tc>
          <w:tcPr>
            <w:tcW w:w="2552" w:type="dxa"/>
          </w:tcPr>
          <w:p w:rsidR="004E2343" w:rsidRDefault="004E2343" w:rsidP="002B109E">
            <w:pPr>
              <w:jc w:val="both"/>
              <w:rPr>
                <w:rFonts w:cstheme="minorHAnsi"/>
                <w:i/>
                <w:u w:val="single"/>
              </w:rPr>
            </w:pPr>
          </w:p>
        </w:tc>
        <w:tc>
          <w:tcPr>
            <w:tcW w:w="1417" w:type="dxa"/>
          </w:tcPr>
          <w:p w:rsidR="004E2343" w:rsidRDefault="004E2343" w:rsidP="002B109E">
            <w:pPr>
              <w:jc w:val="both"/>
              <w:rPr>
                <w:rFonts w:cstheme="minorHAnsi"/>
                <w:i/>
                <w:u w:val="single"/>
              </w:rPr>
            </w:pPr>
          </w:p>
        </w:tc>
        <w:tc>
          <w:tcPr>
            <w:tcW w:w="3351" w:type="dxa"/>
          </w:tcPr>
          <w:p w:rsidR="004E2343" w:rsidRDefault="004E2343" w:rsidP="002B109E">
            <w:pPr>
              <w:jc w:val="both"/>
              <w:rPr>
                <w:rFonts w:cstheme="minorHAnsi"/>
                <w:i/>
                <w:u w:val="single"/>
              </w:rPr>
            </w:pPr>
          </w:p>
        </w:tc>
      </w:tr>
      <w:tr w:rsidR="004E2343" w:rsidTr="002B109E">
        <w:trPr>
          <w:trHeight w:val="567"/>
        </w:trPr>
        <w:tc>
          <w:tcPr>
            <w:tcW w:w="1271" w:type="dxa"/>
          </w:tcPr>
          <w:p w:rsidR="004E2343" w:rsidRDefault="004E2343" w:rsidP="002B109E">
            <w:pPr>
              <w:jc w:val="both"/>
              <w:rPr>
                <w:rFonts w:cstheme="minorHAnsi"/>
                <w:i/>
                <w:u w:val="single"/>
              </w:rPr>
            </w:pPr>
          </w:p>
        </w:tc>
        <w:tc>
          <w:tcPr>
            <w:tcW w:w="2552" w:type="dxa"/>
          </w:tcPr>
          <w:p w:rsidR="004E2343" w:rsidRDefault="004E2343" w:rsidP="002B109E">
            <w:pPr>
              <w:jc w:val="both"/>
              <w:rPr>
                <w:rFonts w:cstheme="minorHAnsi"/>
                <w:i/>
                <w:u w:val="single"/>
              </w:rPr>
            </w:pPr>
          </w:p>
        </w:tc>
        <w:tc>
          <w:tcPr>
            <w:tcW w:w="1417" w:type="dxa"/>
          </w:tcPr>
          <w:p w:rsidR="004E2343" w:rsidRDefault="004E2343" w:rsidP="002B109E">
            <w:pPr>
              <w:jc w:val="both"/>
              <w:rPr>
                <w:rFonts w:cstheme="minorHAnsi"/>
                <w:i/>
                <w:u w:val="single"/>
              </w:rPr>
            </w:pPr>
          </w:p>
        </w:tc>
        <w:tc>
          <w:tcPr>
            <w:tcW w:w="3351" w:type="dxa"/>
          </w:tcPr>
          <w:p w:rsidR="004E2343" w:rsidRDefault="004E2343" w:rsidP="002B109E">
            <w:pPr>
              <w:jc w:val="both"/>
              <w:rPr>
                <w:rFonts w:cstheme="minorHAnsi"/>
                <w:i/>
                <w:u w:val="single"/>
              </w:rPr>
            </w:pPr>
          </w:p>
        </w:tc>
      </w:tr>
      <w:tr w:rsidR="004E2343" w:rsidTr="002B109E">
        <w:trPr>
          <w:trHeight w:val="567"/>
        </w:trPr>
        <w:tc>
          <w:tcPr>
            <w:tcW w:w="1271" w:type="dxa"/>
          </w:tcPr>
          <w:p w:rsidR="004E2343" w:rsidRDefault="004E2343" w:rsidP="002B109E">
            <w:pPr>
              <w:jc w:val="both"/>
              <w:rPr>
                <w:rFonts w:cstheme="minorHAnsi"/>
                <w:i/>
                <w:u w:val="single"/>
              </w:rPr>
            </w:pPr>
          </w:p>
        </w:tc>
        <w:tc>
          <w:tcPr>
            <w:tcW w:w="2552" w:type="dxa"/>
          </w:tcPr>
          <w:p w:rsidR="004E2343" w:rsidRDefault="004E2343" w:rsidP="002B109E">
            <w:pPr>
              <w:jc w:val="both"/>
              <w:rPr>
                <w:rFonts w:cstheme="minorHAnsi"/>
                <w:i/>
                <w:u w:val="single"/>
              </w:rPr>
            </w:pPr>
          </w:p>
        </w:tc>
        <w:tc>
          <w:tcPr>
            <w:tcW w:w="1417" w:type="dxa"/>
          </w:tcPr>
          <w:p w:rsidR="004E2343" w:rsidRDefault="004E2343" w:rsidP="002B109E">
            <w:pPr>
              <w:jc w:val="both"/>
              <w:rPr>
                <w:rFonts w:cstheme="minorHAnsi"/>
                <w:i/>
                <w:u w:val="single"/>
              </w:rPr>
            </w:pPr>
          </w:p>
        </w:tc>
        <w:tc>
          <w:tcPr>
            <w:tcW w:w="3351" w:type="dxa"/>
          </w:tcPr>
          <w:p w:rsidR="004E2343" w:rsidRDefault="004E2343" w:rsidP="002B109E">
            <w:pPr>
              <w:jc w:val="both"/>
              <w:rPr>
                <w:rFonts w:cstheme="minorHAnsi"/>
                <w:i/>
                <w:u w:val="single"/>
              </w:rPr>
            </w:pPr>
          </w:p>
        </w:tc>
      </w:tr>
      <w:tr w:rsidR="004E2343" w:rsidTr="002B109E">
        <w:trPr>
          <w:trHeight w:val="567"/>
        </w:trPr>
        <w:tc>
          <w:tcPr>
            <w:tcW w:w="1271" w:type="dxa"/>
          </w:tcPr>
          <w:p w:rsidR="004E2343" w:rsidRDefault="004E2343" w:rsidP="002B109E">
            <w:pPr>
              <w:jc w:val="both"/>
              <w:rPr>
                <w:rFonts w:cstheme="minorHAnsi"/>
                <w:i/>
                <w:u w:val="single"/>
              </w:rPr>
            </w:pPr>
          </w:p>
        </w:tc>
        <w:tc>
          <w:tcPr>
            <w:tcW w:w="2552" w:type="dxa"/>
          </w:tcPr>
          <w:p w:rsidR="004E2343" w:rsidRDefault="004E2343" w:rsidP="002B109E">
            <w:pPr>
              <w:jc w:val="both"/>
              <w:rPr>
                <w:rFonts w:cstheme="minorHAnsi"/>
                <w:i/>
                <w:u w:val="single"/>
              </w:rPr>
            </w:pPr>
          </w:p>
        </w:tc>
        <w:tc>
          <w:tcPr>
            <w:tcW w:w="1417" w:type="dxa"/>
          </w:tcPr>
          <w:p w:rsidR="004E2343" w:rsidRDefault="004E2343" w:rsidP="002B109E">
            <w:pPr>
              <w:jc w:val="both"/>
              <w:rPr>
                <w:rFonts w:cstheme="minorHAnsi"/>
                <w:i/>
                <w:u w:val="single"/>
              </w:rPr>
            </w:pPr>
          </w:p>
        </w:tc>
        <w:tc>
          <w:tcPr>
            <w:tcW w:w="3351" w:type="dxa"/>
          </w:tcPr>
          <w:p w:rsidR="004E2343" w:rsidRDefault="004E2343" w:rsidP="002B109E">
            <w:pPr>
              <w:jc w:val="both"/>
              <w:rPr>
                <w:rFonts w:cstheme="minorHAnsi"/>
                <w:i/>
                <w:u w:val="single"/>
              </w:rPr>
            </w:pPr>
          </w:p>
        </w:tc>
      </w:tr>
      <w:tr w:rsidR="004E2343" w:rsidTr="002B109E">
        <w:trPr>
          <w:trHeight w:val="567"/>
        </w:trPr>
        <w:tc>
          <w:tcPr>
            <w:tcW w:w="1271" w:type="dxa"/>
          </w:tcPr>
          <w:p w:rsidR="004E2343" w:rsidRDefault="004E2343" w:rsidP="002B109E">
            <w:pPr>
              <w:jc w:val="both"/>
              <w:rPr>
                <w:rFonts w:cstheme="minorHAnsi"/>
                <w:i/>
                <w:u w:val="single"/>
              </w:rPr>
            </w:pPr>
          </w:p>
        </w:tc>
        <w:tc>
          <w:tcPr>
            <w:tcW w:w="2552" w:type="dxa"/>
          </w:tcPr>
          <w:p w:rsidR="004E2343" w:rsidRDefault="004E2343" w:rsidP="002B109E">
            <w:pPr>
              <w:jc w:val="both"/>
              <w:rPr>
                <w:rFonts w:cstheme="minorHAnsi"/>
                <w:i/>
                <w:u w:val="single"/>
              </w:rPr>
            </w:pPr>
          </w:p>
        </w:tc>
        <w:tc>
          <w:tcPr>
            <w:tcW w:w="1417" w:type="dxa"/>
          </w:tcPr>
          <w:p w:rsidR="004E2343" w:rsidRDefault="004E2343" w:rsidP="002B109E">
            <w:pPr>
              <w:jc w:val="both"/>
              <w:rPr>
                <w:rFonts w:cstheme="minorHAnsi"/>
                <w:i/>
                <w:u w:val="single"/>
              </w:rPr>
            </w:pPr>
          </w:p>
        </w:tc>
        <w:tc>
          <w:tcPr>
            <w:tcW w:w="3351" w:type="dxa"/>
          </w:tcPr>
          <w:p w:rsidR="004E2343" w:rsidRDefault="004E2343" w:rsidP="002B109E">
            <w:pPr>
              <w:jc w:val="both"/>
              <w:rPr>
                <w:rFonts w:cstheme="minorHAnsi"/>
                <w:i/>
                <w:u w:val="single"/>
              </w:rPr>
            </w:pPr>
          </w:p>
        </w:tc>
      </w:tr>
      <w:tr w:rsidR="004E2343" w:rsidTr="002B109E">
        <w:trPr>
          <w:trHeight w:val="567"/>
        </w:trPr>
        <w:tc>
          <w:tcPr>
            <w:tcW w:w="1271" w:type="dxa"/>
          </w:tcPr>
          <w:p w:rsidR="004E2343" w:rsidRDefault="004E2343" w:rsidP="002B109E">
            <w:pPr>
              <w:jc w:val="both"/>
              <w:rPr>
                <w:rFonts w:cstheme="minorHAnsi"/>
                <w:i/>
                <w:u w:val="single"/>
              </w:rPr>
            </w:pPr>
          </w:p>
        </w:tc>
        <w:tc>
          <w:tcPr>
            <w:tcW w:w="2552" w:type="dxa"/>
          </w:tcPr>
          <w:p w:rsidR="004E2343" w:rsidRDefault="004E2343" w:rsidP="002B109E">
            <w:pPr>
              <w:jc w:val="both"/>
              <w:rPr>
                <w:rFonts w:cstheme="minorHAnsi"/>
                <w:i/>
                <w:u w:val="single"/>
              </w:rPr>
            </w:pPr>
          </w:p>
        </w:tc>
        <w:tc>
          <w:tcPr>
            <w:tcW w:w="1417" w:type="dxa"/>
          </w:tcPr>
          <w:p w:rsidR="004E2343" w:rsidRDefault="004E2343" w:rsidP="002B109E">
            <w:pPr>
              <w:jc w:val="both"/>
              <w:rPr>
                <w:rFonts w:cstheme="minorHAnsi"/>
                <w:i/>
                <w:u w:val="single"/>
              </w:rPr>
            </w:pPr>
          </w:p>
        </w:tc>
        <w:tc>
          <w:tcPr>
            <w:tcW w:w="3351" w:type="dxa"/>
          </w:tcPr>
          <w:p w:rsidR="004E2343" w:rsidRDefault="004E2343" w:rsidP="002B109E">
            <w:pPr>
              <w:jc w:val="both"/>
              <w:rPr>
                <w:rFonts w:cstheme="minorHAnsi"/>
                <w:i/>
                <w:u w:val="single"/>
              </w:rPr>
            </w:pPr>
          </w:p>
        </w:tc>
      </w:tr>
    </w:tbl>
    <w:p w:rsidR="005B37CD" w:rsidRPr="00F847AE" w:rsidRDefault="005B37CD" w:rsidP="005B37CD"/>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Funding application</w:t>
      </w:r>
    </w:p>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Funding award letter or equivalent</w:t>
      </w:r>
    </w:p>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Reports to Funding award body</w:t>
      </w:r>
    </w:p>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Other correspondence with Funding award body including amendments</w:t>
      </w:r>
    </w:p>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File notes (if applicable)</w:t>
      </w:r>
    </w:p>
    <w:p w:rsidR="005B37CD" w:rsidRPr="00E14039" w:rsidRDefault="005B37CD" w:rsidP="005B37CD">
      <w:pPr>
        <w:spacing w:after="0"/>
        <w:jc w:val="both"/>
        <w:rPr>
          <w:rFonts w:cstheme="minorHAnsi"/>
        </w:rPr>
      </w:pPr>
    </w:p>
    <w:p w:rsidR="005B37CD" w:rsidRDefault="005B37CD" w:rsidP="005B37CD">
      <w:pPr>
        <w:spacing w:after="0" w:line="240" w:lineRule="auto"/>
        <w:rPr>
          <w:rFonts w:cstheme="minorHAnsi"/>
          <w:b/>
        </w:rPr>
      </w:pPr>
      <w:r>
        <w:br w:type="page"/>
      </w:r>
    </w:p>
    <w:p w:rsidR="005B37CD" w:rsidRPr="00E14039" w:rsidRDefault="005B37CD" w:rsidP="005B37CD">
      <w:pPr>
        <w:pStyle w:val="Heading1"/>
      </w:pPr>
      <w:r w:rsidRPr="00E14039">
        <w:t xml:space="preserve">Section 3: Study Documents </w:t>
      </w:r>
      <w:r>
        <w:t>(Owned by Systems Team)</w:t>
      </w:r>
    </w:p>
    <w:p w:rsidR="005B37CD" w:rsidRPr="008822AE" w:rsidRDefault="005B37CD" w:rsidP="005B37CD">
      <w:pPr>
        <w:spacing w:after="0"/>
        <w:jc w:val="both"/>
        <w:rPr>
          <w:rFonts w:cstheme="minorHAnsi"/>
          <w:i/>
          <w:u w:val="single"/>
        </w:rPr>
      </w:pPr>
      <w:r w:rsidRPr="008822AE">
        <w:rPr>
          <w:rFonts w:cstheme="minorHAnsi"/>
          <w:i/>
          <w:u w:val="single"/>
        </w:rPr>
        <w:t xml:space="preserve">Note: - Each section contains all superseded versions of the document with most updated version at the top. The </w:t>
      </w:r>
      <w:proofErr w:type="spellStart"/>
      <w:r w:rsidRPr="008822AE">
        <w:rPr>
          <w:rFonts w:cstheme="minorHAnsi"/>
          <w:i/>
          <w:u w:val="single"/>
        </w:rPr>
        <w:t>SoECAT</w:t>
      </w:r>
      <w:proofErr w:type="spellEnd"/>
      <w:r w:rsidRPr="008822AE">
        <w:rPr>
          <w:rFonts w:cstheme="minorHAnsi"/>
          <w:i/>
          <w:u w:val="single"/>
        </w:rPr>
        <w:t xml:space="preserve"> or Schedule of Events is saved electronically in the Study Documents and Funding (NHS costs) sections of the trial </w:t>
      </w:r>
      <w:proofErr w:type="spellStart"/>
      <w:r w:rsidRPr="008822AE">
        <w:rPr>
          <w:rFonts w:cstheme="minorHAnsi"/>
          <w:i/>
          <w:u w:val="single"/>
        </w:rPr>
        <w:t>eFolder</w:t>
      </w:r>
      <w:proofErr w:type="spellEnd"/>
      <w:r w:rsidRPr="008822AE">
        <w:rPr>
          <w:rFonts w:cstheme="minorHAnsi"/>
          <w:i/>
          <w:u w:val="single"/>
        </w:rPr>
        <w:t xml:space="preserve">. </w:t>
      </w:r>
    </w:p>
    <w:p w:rsidR="005B37CD" w:rsidRPr="008822AE" w:rsidRDefault="005B37CD" w:rsidP="005B37CD">
      <w:pPr>
        <w:numPr>
          <w:ilvl w:val="0"/>
          <w:numId w:val="28"/>
        </w:numPr>
        <w:spacing w:after="0"/>
        <w:jc w:val="both"/>
        <w:rPr>
          <w:rFonts w:cstheme="minorHAnsi"/>
          <w:i/>
          <w:u w:val="single"/>
        </w:rPr>
      </w:pPr>
      <w:r w:rsidRPr="008822AE">
        <w:rPr>
          <w:rFonts w:cstheme="minorHAnsi"/>
          <w:i/>
          <w:u w:val="single"/>
        </w:rPr>
        <w:t>If there are many categories of PIS/CF, list those and label on 3.2/3.3 coversheet</w:t>
      </w:r>
    </w:p>
    <w:p w:rsidR="005B37CD" w:rsidRPr="00E14039" w:rsidRDefault="005B37CD" w:rsidP="005B37CD">
      <w:pPr>
        <w:spacing w:after="0"/>
        <w:ind w:left="720"/>
        <w:jc w:val="both"/>
        <w:rPr>
          <w:rFonts w:cstheme="minorHAnsi"/>
        </w:rPr>
      </w:pPr>
    </w:p>
    <w:p w:rsidR="005B37CD" w:rsidRDefault="005B37CD" w:rsidP="005B37CD">
      <w:pPr>
        <w:pStyle w:val="Heading2"/>
      </w:pPr>
      <w:r w:rsidRPr="00E14039">
        <w:t xml:space="preserve">Protocol, signed and dated </w:t>
      </w:r>
    </w:p>
    <w:p w:rsidR="005B37CD" w:rsidRPr="00F847AE" w:rsidRDefault="005B37CD" w:rsidP="005B37CD"/>
    <w:tbl>
      <w:tblPr>
        <w:tblStyle w:val="TableGrid"/>
        <w:tblW w:w="0" w:type="auto"/>
        <w:tblInd w:w="425" w:type="dxa"/>
        <w:tblLook w:val="04A0" w:firstRow="1" w:lastRow="0" w:firstColumn="1" w:lastColumn="0" w:noHBand="0" w:noVBand="1"/>
      </w:tblPr>
      <w:tblGrid>
        <w:gridCol w:w="1271"/>
        <w:gridCol w:w="2552"/>
        <w:gridCol w:w="1417"/>
        <w:gridCol w:w="3351"/>
      </w:tblGrid>
      <w:tr w:rsidR="004E2343" w:rsidTr="002B109E">
        <w:tc>
          <w:tcPr>
            <w:tcW w:w="8591" w:type="dxa"/>
            <w:gridSpan w:val="4"/>
          </w:tcPr>
          <w:p w:rsidR="004E2343" w:rsidRPr="00F847AE" w:rsidRDefault="004E2343" w:rsidP="002B109E">
            <w:pPr>
              <w:jc w:val="center"/>
              <w:rPr>
                <w:rFonts w:cstheme="minorHAnsi"/>
                <w:b/>
              </w:rPr>
            </w:pPr>
            <w:r w:rsidRPr="00F847AE">
              <w:rPr>
                <w:rFonts w:cstheme="minorHAnsi"/>
                <w:b/>
              </w:rPr>
              <w:t>QC Log</w:t>
            </w:r>
          </w:p>
        </w:tc>
      </w:tr>
      <w:tr w:rsidR="004E2343" w:rsidTr="002B109E">
        <w:tc>
          <w:tcPr>
            <w:tcW w:w="1271" w:type="dxa"/>
          </w:tcPr>
          <w:p w:rsidR="004E2343" w:rsidRPr="00F847AE" w:rsidRDefault="004E2343" w:rsidP="002B109E">
            <w:pPr>
              <w:jc w:val="both"/>
              <w:rPr>
                <w:rFonts w:cstheme="minorHAnsi"/>
                <w:b/>
              </w:rPr>
            </w:pPr>
            <w:r w:rsidRPr="00F847AE">
              <w:rPr>
                <w:rFonts w:cstheme="minorHAnsi"/>
                <w:b/>
              </w:rPr>
              <w:t>Date</w:t>
            </w:r>
          </w:p>
        </w:tc>
        <w:tc>
          <w:tcPr>
            <w:tcW w:w="2552" w:type="dxa"/>
          </w:tcPr>
          <w:p w:rsidR="004E2343" w:rsidRPr="00F847AE" w:rsidRDefault="004E2343" w:rsidP="002B109E">
            <w:pPr>
              <w:jc w:val="both"/>
              <w:rPr>
                <w:rFonts w:cstheme="minorHAnsi"/>
                <w:b/>
              </w:rPr>
            </w:pPr>
            <w:r w:rsidRPr="00F847AE">
              <w:rPr>
                <w:rFonts w:cstheme="minorHAnsi"/>
                <w:b/>
              </w:rPr>
              <w:t>Name</w:t>
            </w:r>
          </w:p>
        </w:tc>
        <w:tc>
          <w:tcPr>
            <w:tcW w:w="1417" w:type="dxa"/>
          </w:tcPr>
          <w:p w:rsidR="004E2343" w:rsidRPr="00F847AE" w:rsidRDefault="004E2343" w:rsidP="002B109E">
            <w:pPr>
              <w:jc w:val="both"/>
              <w:rPr>
                <w:rFonts w:cstheme="minorHAnsi"/>
                <w:b/>
              </w:rPr>
            </w:pPr>
            <w:r w:rsidRPr="00F847AE">
              <w:rPr>
                <w:rFonts w:cstheme="minorHAnsi"/>
                <w:b/>
              </w:rPr>
              <w:t>Section</w:t>
            </w:r>
          </w:p>
        </w:tc>
        <w:tc>
          <w:tcPr>
            <w:tcW w:w="3351" w:type="dxa"/>
          </w:tcPr>
          <w:p w:rsidR="004E2343" w:rsidRPr="00F847AE" w:rsidRDefault="004E2343" w:rsidP="002B109E">
            <w:pPr>
              <w:jc w:val="both"/>
              <w:rPr>
                <w:rFonts w:cstheme="minorHAnsi"/>
                <w:b/>
              </w:rPr>
            </w:pPr>
            <w:r w:rsidRPr="00F847AE">
              <w:rPr>
                <w:rFonts w:cstheme="minorHAnsi"/>
                <w:b/>
              </w:rPr>
              <w:t>Details</w:t>
            </w:r>
          </w:p>
        </w:tc>
      </w:tr>
      <w:tr w:rsidR="004E2343" w:rsidTr="002B109E">
        <w:trPr>
          <w:trHeight w:val="567"/>
        </w:trPr>
        <w:tc>
          <w:tcPr>
            <w:tcW w:w="1271" w:type="dxa"/>
          </w:tcPr>
          <w:p w:rsidR="004E2343" w:rsidRDefault="004E2343" w:rsidP="002B109E">
            <w:pPr>
              <w:jc w:val="both"/>
              <w:rPr>
                <w:rFonts w:cstheme="minorHAnsi"/>
                <w:i/>
                <w:u w:val="single"/>
              </w:rPr>
            </w:pPr>
          </w:p>
        </w:tc>
        <w:tc>
          <w:tcPr>
            <w:tcW w:w="2552" w:type="dxa"/>
          </w:tcPr>
          <w:p w:rsidR="004E2343" w:rsidRDefault="004E2343" w:rsidP="002B109E">
            <w:pPr>
              <w:jc w:val="both"/>
              <w:rPr>
                <w:rFonts w:cstheme="minorHAnsi"/>
                <w:i/>
                <w:u w:val="single"/>
              </w:rPr>
            </w:pPr>
          </w:p>
        </w:tc>
        <w:tc>
          <w:tcPr>
            <w:tcW w:w="1417" w:type="dxa"/>
          </w:tcPr>
          <w:p w:rsidR="004E2343" w:rsidRDefault="004E2343" w:rsidP="002B109E">
            <w:pPr>
              <w:jc w:val="both"/>
              <w:rPr>
                <w:rFonts w:cstheme="minorHAnsi"/>
                <w:i/>
                <w:u w:val="single"/>
              </w:rPr>
            </w:pPr>
          </w:p>
        </w:tc>
        <w:tc>
          <w:tcPr>
            <w:tcW w:w="3351" w:type="dxa"/>
          </w:tcPr>
          <w:p w:rsidR="004E2343" w:rsidRDefault="004E2343" w:rsidP="002B109E">
            <w:pPr>
              <w:jc w:val="both"/>
              <w:rPr>
                <w:rFonts w:cstheme="minorHAnsi"/>
                <w:i/>
                <w:u w:val="single"/>
              </w:rPr>
            </w:pPr>
          </w:p>
        </w:tc>
      </w:tr>
      <w:tr w:rsidR="004E2343" w:rsidTr="002B109E">
        <w:trPr>
          <w:trHeight w:val="567"/>
        </w:trPr>
        <w:tc>
          <w:tcPr>
            <w:tcW w:w="1271" w:type="dxa"/>
          </w:tcPr>
          <w:p w:rsidR="004E2343" w:rsidRDefault="004E2343" w:rsidP="002B109E">
            <w:pPr>
              <w:jc w:val="both"/>
              <w:rPr>
                <w:rFonts w:cstheme="minorHAnsi"/>
                <w:i/>
                <w:u w:val="single"/>
              </w:rPr>
            </w:pPr>
          </w:p>
        </w:tc>
        <w:tc>
          <w:tcPr>
            <w:tcW w:w="2552" w:type="dxa"/>
          </w:tcPr>
          <w:p w:rsidR="004E2343" w:rsidRDefault="004E2343" w:rsidP="002B109E">
            <w:pPr>
              <w:jc w:val="both"/>
              <w:rPr>
                <w:rFonts w:cstheme="minorHAnsi"/>
                <w:i/>
                <w:u w:val="single"/>
              </w:rPr>
            </w:pPr>
          </w:p>
        </w:tc>
        <w:tc>
          <w:tcPr>
            <w:tcW w:w="1417" w:type="dxa"/>
          </w:tcPr>
          <w:p w:rsidR="004E2343" w:rsidRDefault="004E2343" w:rsidP="002B109E">
            <w:pPr>
              <w:jc w:val="both"/>
              <w:rPr>
                <w:rFonts w:cstheme="minorHAnsi"/>
                <w:i/>
                <w:u w:val="single"/>
              </w:rPr>
            </w:pPr>
          </w:p>
        </w:tc>
        <w:tc>
          <w:tcPr>
            <w:tcW w:w="3351" w:type="dxa"/>
          </w:tcPr>
          <w:p w:rsidR="004E2343" w:rsidRDefault="004E2343" w:rsidP="002B109E">
            <w:pPr>
              <w:jc w:val="both"/>
              <w:rPr>
                <w:rFonts w:cstheme="minorHAnsi"/>
                <w:i/>
                <w:u w:val="single"/>
              </w:rPr>
            </w:pPr>
          </w:p>
        </w:tc>
      </w:tr>
      <w:tr w:rsidR="004E2343" w:rsidTr="002B109E">
        <w:trPr>
          <w:trHeight w:val="567"/>
        </w:trPr>
        <w:tc>
          <w:tcPr>
            <w:tcW w:w="1271" w:type="dxa"/>
          </w:tcPr>
          <w:p w:rsidR="004E2343" w:rsidRDefault="004E2343" w:rsidP="002B109E">
            <w:pPr>
              <w:jc w:val="both"/>
              <w:rPr>
                <w:rFonts w:cstheme="minorHAnsi"/>
                <w:i/>
                <w:u w:val="single"/>
              </w:rPr>
            </w:pPr>
          </w:p>
        </w:tc>
        <w:tc>
          <w:tcPr>
            <w:tcW w:w="2552" w:type="dxa"/>
          </w:tcPr>
          <w:p w:rsidR="004E2343" w:rsidRDefault="004E2343" w:rsidP="002B109E">
            <w:pPr>
              <w:jc w:val="both"/>
              <w:rPr>
                <w:rFonts w:cstheme="minorHAnsi"/>
                <w:i/>
                <w:u w:val="single"/>
              </w:rPr>
            </w:pPr>
          </w:p>
        </w:tc>
        <w:tc>
          <w:tcPr>
            <w:tcW w:w="1417" w:type="dxa"/>
          </w:tcPr>
          <w:p w:rsidR="004E2343" w:rsidRDefault="004E2343" w:rsidP="002B109E">
            <w:pPr>
              <w:jc w:val="both"/>
              <w:rPr>
                <w:rFonts w:cstheme="minorHAnsi"/>
                <w:i/>
                <w:u w:val="single"/>
              </w:rPr>
            </w:pPr>
          </w:p>
        </w:tc>
        <w:tc>
          <w:tcPr>
            <w:tcW w:w="3351" w:type="dxa"/>
          </w:tcPr>
          <w:p w:rsidR="004E2343" w:rsidRDefault="004E2343" w:rsidP="002B109E">
            <w:pPr>
              <w:jc w:val="both"/>
              <w:rPr>
                <w:rFonts w:cstheme="minorHAnsi"/>
                <w:i/>
                <w:u w:val="single"/>
              </w:rPr>
            </w:pPr>
          </w:p>
        </w:tc>
      </w:tr>
      <w:tr w:rsidR="004E2343" w:rsidTr="002B109E">
        <w:trPr>
          <w:trHeight w:val="567"/>
        </w:trPr>
        <w:tc>
          <w:tcPr>
            <w:tcW w:w="1271" w:type="dxa"/>
          </w:tcPr>
          <w:p w:rsidR="004E2343" w:rsidRDefault="004E2343" w:rsidP="002B109E">
            <w:pPr>
              <w:jc w:val="both"/>
              <w:rPr>
                <w:rFonts w:cstheme="minorHAnsi"/>
                <w:i/>
                <w:u w:val="single"/>
              </w:rPr>
            </w:pPr>
          </w:p>
        </w:tc>
        <w:tc>
          <w:tcPr>
            <w:tcW w:w="2552" w:type="dxa"/>
          </w:tcPr>
          <w:p w:rsidR="004E2343" w:rsidRDefault="004E2343" w:rsidP="002B109E">
            <w:pPr>
              <w:jc w:val="both"/>
              <w:rPr>
                <w:rFonts w:cstheme="minorHAnsi"/>
                <w:i/>
                <w:u w:val="single"/>
              </w:rPr>
            </w:pPr>
          </w:p>
        </w:tc>
        <w:tc>
          <w:tcPr>
            <w:tcW w:w="1417" w:type="dxa"/>
          </w:tcPr>
          <w:p w:rsidR="004E2343" w:rsidRDefault="004E2343" w:rsidP="002B109E">
            <w:pPr>
              <w:jc w:val="both"/>
              <w:rPr>
                <w:rFonts w:cstheme="minorHAnsi"/>
                <w:i/>
                <w:u w:val="single"/>
              </w:rPr>
            </w:pPr>
          </w:p>
        </w:tc>
        <w:tc>
          <w:tcPr>
            <w:tcW w:w="3351" w:type="dxa"/>
          </w:tcPr>
          <w:p w:rsidR="004E2343" w:rsidRDefault="004E2343" w:rsidP="002B109E">
            <w:pPr>
              <w:jc w:val="both"/>
              <w:rPr>
                <w:rFonts w:cstheme="minorHAnsi"/>
                <w:i/>
                <w:u w:val="single"/>
              </w:rPr>
            </w:pPr>
          </w:p>
        </w:tc>
      </w:tr>
      <w:tr w:rsidR="004E2343" w:rsidTr="002B109E">
        <w:trPr>
          <w:trHeight w:val="567"/>
        </w:trPr>
        <w:tc>
          <w:tcPr>
            <w:tcW w:w="1271" w:type="dxa"/>
          </w:tcPr>
          <w:p w:rsidR="004E2343" w:rsidRDefault="004E2343" w:rsidP="002B109E">
            <w:pPr>
              <w:jc w:val="both"/>
              <w:rPr>
                <w:rFonts w:cstheme="minorHAnsi"/>
                <w:i/>
                <w:u w:val="single"/>
              </w:rPr>
            </w:pPr>
          </w:p>
        </w:tc>
        <w:tc>
          <w:tcPr>
            <w:tcW w:w="2552" w:type="dxa"/>
          </w:tcPr>
          <w:p w:rsidR="004E2343" w:rsidRDefault="004E2343" w:rsidP="002B109E">
            <w:pPr>
              <w:jc w:val="both"/>
              <w:rPr>
                <w:rFonts w:cstheme="minorHAnsi"/>
                <w:i/>
                <w:u w:val="single"/>
              </w:rPr>
            </w:pPr>
          </w:p>
        </w:tc>
        <w:tc>
          <w:tcPr>
            <w:tcW w:w="1417" w:type="dxa"/>
          </w:tcPr>
          <w:p w:rsidR="004E2343" w:rsidRDefault="004E2343" w:rsidP="002B109E">
            <w:pPr>
              <w:jc w:val="both"/>
              <w:rPr>
                <w:rFonts w:cstheme="minorHAnsi"/>
                <w:i/>
                <w:u w:val="single"/>
              </w:rPr>
            </w:pPr>
          </w:p>
        </w:tc>
        <w:tc>
          <w:tcPr>
            <w:tcW w:w="3351" w:type="dxa"/>
          </w:tcPr>
          <w:p w:rsidR="004E2343" w:rsidRDefault="004E2343" w:rsidP="002B109E">
            <w:pPr>
              <w:jc w:val="both"/>
              <w:rPr>
                <w:rFonts w:cstheme="minorHAnsi"/>
                <w:i/>
                <w:u w:val="single"/>
              </w:rPr>
            </w:pPr>
          </w:p>
        </w:tc>
      </w:tr>
      <w:tr w:rsidR="004E2343" w:rsidTr="002B109E">
        <w:trPr>
          <w:trHeight w:val="567"/>
        </w:trPr>
        <w:tc>
          <w:tcPr>
            <w:tcW w:w="1271" w:type="dxa"/>
          </w:tcPr>
          <w:p w:rsidR="004E2343" w:rsidRDefault="004E2343" w:rsidP="002B109E">
            <w:pPr>
              <w:jc w:val="both"/>
              <w:rPr>
                <w:rFonts w:cstheme="minorHAnsi"/>
                <w:i/>
                <w:u w:val="single"/>
              </w:rPr>
            </w:pPr>
          </w:p>
        </w:tc>
        <w:tc>
          <w:tcPr>
            <w:tcW w:w="2552" w:type="dxa"/>
          </w:tcPr>
          <w:p w:rsidR="004E2343" w:rsidRDefault="004E2343" w:rsidP="002B109E">
            <w:pPr>
              <w:jc w:val="both"/>
              <w:rPr>
                <w:rFonts w:cstheme="minorHAnsi"/>
                <w:i/>
                <w:u w:val="single"/>
              </w:rPr>
            </w:pPr>
          </w:p>
        </w:tc>
        <w:tc>
          <w:tcPr>
            <w:tcW w:w="1417" w:type="dxa"/>
          </w:tcPr>
          <w:p w:rsidR="004E2343" w:rsidRDefault="004E2343" w:rsidP="002B109E">
            <w:pPr>
              <w:jc w:val="both"/>
              <w:rPr>
                <w:rFonts w:cstheme="minorHAnsi"/>
                <w:i/>
                <w:u w:val="single"/>
              </w:rPr>
            </w:pPr>
          </w:p>
        </w:tc>
        <w:tc>
          <w:tcPr>
            <w:tcW w:w="3351" w:type="dxa"/>
          </w:tcPr>
          <w:p w:rsidR="004E2343" w:rsidRDefault="004E2343" w:rsidP="002B109E">
            <w:pPr>
              <w:jc w:val="both"/>
              <w:rPr>
                <w:rFonts w:cstheme="minorHAnsi"/>
                <w:i/>
                <w:u w:val="single"/>
              </w:rPr>
            </w:pPr>
          </w:p>
        </w:tc>
      </w:tr>
      <w:tr w:rsidR="004E2343" w:rsidTr="002B109E">
        <w:trPr>
          <w:trHeight w:val="567"/>
        </w:trPr>
        <w:tc>
          <w:tcPr>
            <w:tcW w:w="1271" w:type="dxa"/>
          </w:tcPr>
          <w:p w:rsidR="004E2343" w:rsidRDefault="004E2343" w:rsidP="002B109E">
            <w:pPr>
              <w:jc w:val="both"/>
              <w:rPr>
                <w:rFonts w:cstheme="minorHAnsi"/>
                <w:i/>
                <w:u w:val="single"/>
              </w:rPr>
            </w:pPr>
          </w:p>
        </w:tc>
        <w:tc>
          <w:tcPr>
            <w:tcW w:w="2552" w:type="dxa"/>
          </w:tcPr>
          <w:p w:rsidR="004E2343" w:rsidRDefault="004E2343" w:rsidP="002B109E">
            <w:pPr>
              <w:jc w:val="both"/>
              <w:rPr>
                <w:rFonts w:cstheme="minorHAnsi"/>
                <w:i/>
                <w:u w:val="single"/>
              </w:rPr>
            </w:pPr>
          </w:p>
        </w:tc>
        <w:tc>
          <w:tcPr>
            <w:tcW w:w="1417" w:type="dxa"/>
          </w:tcPr>
          <w:p w:rsidR="004E2343" w:rsidRDefault="004E2343" w:rsidP="002B109E">
            <w:pPr>
              <w:jc w:val="both"/>
              <w:rPr>
                <w:rFonts w:cstheme="minorHAnsi"/>
                <w:i/>
                <w:u w:val="single"/>
              </w:rPr>
            </w:pPr>
          </w:p>
        </w:tc>
        <w:tc>
          <w:tcPr>
            <w:tcW w:w="3351" w:type="dxa"/>
          </w:tcPr>
          <w:p w:rsidR="004E2343" w:rsidRDefault="004E2343" w:rsidP="002B109E">
            <w:pPr>
              <w:jc w:val="both"/>
              <w:rPr>
                <w:rFonts w:cstheme="minorHAnsi"/>
                <w:i/>
                <w:u w:val="single"/>
              </w:rPr>
            </w:pPr>
          </w:p>
        </w:tc>
      </w:tr>
      <w:tr w:rsidR="004E2343" w:rsidTr="002B109E">
        <w:trPr>
          <w:trHeight w:val="567"/>
        </w:trPr>
        <w:tc>
          <w:tcPr>
            <w:tcW w:w="1271" w:type="dxa"/>
          </w:tcPr>
          <w:p w:rsidR="004E2343" w:rsidRDefault="004E2343" w:rsidP="002B109E">
            <w:pPr>
              <w:jc w:val="both"/>
              <w:rPr>
                <w:rFonts w:cstheme="minorHAnsi"/>
                <w:i/>
                <w:u w:val="single"/>
              </w:rPr>
            </w:pPr>
          </w:p>
        </w:tc>
        <w:tc>
          <w:tcPr>
            <w:tcW w:w="2552" w:type="dxa"/>
          </w:tcPr>
          <w:p w:rsidR="004E2343" w:rsidRDefault="004E2343" w:rsidP="002B109E">
            <w:pPr>
              <w:jc w:val="both"/>
              <w:rPr>
                <w:rFonts w:cstheme="minorHAnsi"/>
                <w:i/>
                <w:u w:val="single"/>
              </w:rPr>
            </w:pPr>
          </w:p>
        </w:tc>
        <w:tc>
          <w:tcPr>
            <w:tcW w:w="1417" w:type="dxa"/>
          </w:tcPr>
          <w:p w:rsidR="004E2343" w:rsidRDefault="004E2343" w:rsidP="002B109E">
            <w:pPr>
              <w:jc w:val="both"/>
              <w:rPr>
                <w:rFonts w:cstheme="minorHAnsi"/>
                <w:i/>
                <w:u w:val="single"/>
              </w:rPr>
            </w:pPr>
          </w:p>
        </w:tc>
        <w:tc>
          <w:tcPr>
            <w:tcW w:w="3351" w:type="dxa"/>
          </w:tcPr>
          <w:p w:rsidR="004E2343" w:rsidRDefault="004E2343" w:rsidP="002B109E">
            <w:pPr>
              <w:jc w:val="both"/>
              <w:rPr>
                <w:rFonts w:cstheme="minorHAnsi"/>
                <w:i/>
                <w:u w:val="single"/>
              </w:rPr>
            </w:pPr>
          </w:p>
        </w:tc>
      </w:tr>
      <w:tr w:rsidR="004E2343" w:rsidTr="002B109E">
        <w:trPr>
          <w:trHeight w:val="567"/>
        </w:trPr>
        <w:tc>
          <w:tcPr>
            <w:tcW w:w="1271" w:type="dxa"/>
          </w:tcPr>
          <w:p w:rsidR="004E2343" w:rsidRDefault="004E2343" w:rsidP="002B109E">
            <w:pPr>
              <w:jc w:val="both"/>
              <w:rPr>
                <w:rFonts w:cstheme="minorHAnsi"/>
                <w:i/>
                <w:u w:val="single"/>
              </w:rPr>
            </w:pPr>
          </w:p>
        </w:tc>
        <w:tc>
          <w:tcPr>
            <w:tcW w:w="2552" w:type="dxa"/>
          </w:tcPr>
          <w:p w:rsidR="004E2343" w:rsidRDefault="004E2343" w:rsidP="002B109E">
            <w:pPr>
              <w:jc w:val="both"/>
              <w:rPr>
                <w:rFonts w:cstheme="minorHAnsi"/>
                <w:i/>
                <w:u w:val="single"/>
              </w:rPr>
            </w:pPr>
          </w:p>
        </w:tc>
        <w:tc>
          <w:tcPr>
            <w:tcW w:w="1417" w:type="dxa"/>
          </w:tcPr>
          <w:p w:rsidR="004E2343" w:rsidRDefault="004E2343" w:rsidP="002B109E">
            <w:pPr>
              <w:jc w:val="both"/>
              <w:rPr>
                <w:rFonts w:cstheme="minorHAnsi"/>
                <w:i/>
                <w:u w:val="single"/>
              </w:rPr>
            </w:pPr>
          </w:p>
        </w:tc>
        <w:tc>
          <w:tcPr>
            <w:tcW w:w="3351" w:type="dxa"/>
          </w:tcPr>
          <w:p w:rsidR="004E2343" w:rsidRDefault="004E2343" w:rsidP="002B109E">
            <w:pPr>
              <w:jc w:val="both"/>
              <w:rPr>
                <w:rFonts w:cstheme="minorHAnsi"/>
                <w:i/>
                <w:u w:val="single"/>
              </w:rPr>
            </w:pPr>
          </w:p>
        </w:tc>
      </w:tr>
      <w:tr w:rsidR="004E2343" w:rsidTr="002B109E">
        <w:trPr>
          <w:trHeight w:val="567"/>
        </w:trPr>
        <w:tc>
          <w:tcPr>
            <w:tcW w:w="1271" w:type="dxa"/>
          </w:tcPr>
          <w:p w:rsidR="004E2343" w:rsidRDefault="004E2343" w:rsidP="002B109E">
            <w:pPr>
              <w:jc w:val="both"/>
              <w:rPr>
                <w:rFonts w:cstheme="minorHAnsi"/>
                <w:i/>
                <w:u w:val="single"/>
              </w:rPr>
            </w:pPr>
          </w:p>
        </w:tc>
        <w:tc>
          <w:tcPr>
            <w:tcW w:w="2552" w:type="dxa"/>
          </w:tcPr>
          <w:p w:rsidR="004E2343" w:rsidRDefault="004E2343" w:rsidP="002B109E">
            <w:pPr>
              <w:jc w:val="both"/>
              <w:rPr>
                <w:rFonts w:cstheme="minorHAnsi"/>
                <w:i/>
                <w:u w:val="single"/>
              </w:rPr>
            </w:pPr>
          </w:p>
        </w:tc>
        <w:tc>
          <w:tcPr>
            <w:tcW w:w="1417" w:type="dxa"/>
          </w:tcPr>
          <w:p w:rsidR="004E2343" w:rsidRDefault="004E2343" w:rsidP="002B109E">
            <w:pPr>
              <w:jc w:val="both"/>
              <w:rPr>
                <w:rFonts w:cstheme="minorHAnsi"/>
                <w:i/>
                <w:u w:val="single"/>
              </w:rPr>
            </w:pPr>
          </w:p>
        </w:tc>
        <w:tc>
          <w:tcPr>
            <w:tcW w:w="3351" w:type="dxa"/>
          </w:tcPr>
          <w:p w:rsidR="004E2343" w:rsidRDefault="004E2343" w:rsidP="002B109E">
            <w:pPr>
              <w:jc w:val="both"/>
              <w:rPr>
                <w:rFonts w:cstheme="minorHAnsi"/>
                <w:i/>
                <w:u w:val="single"/>
              </w:rPr>
            </w:pPr>
          </w:p>
        </w:tc>
      </w:tr>
      <w:tr w:rsidR="004E2343" w:rsidTr="002B109E">
        <w:trPr>
          <w:trHeight w:val="567"/>
        </w:trPr>
        <w:tc>
          <w:tcPr>
            <w:tcW w:w="1271" w:type="dxa"/>
          </w:tcPr>
          <w:p w:rsidR="004E2343" w:rsidRDefault="004E2343" w:rsidP="002B109E">
            <w:pPr>
              <w:jc w:val="both"/>
              <w:rPr>
                <w:rFonts w:cstheme="minorHAnsi"/>
                <w:i/>
                <w:u w:val="single"/>
              </w:rPr>
            </w:pPr>
          </w:p>
        </w:tc>
        <w:tc>
          <w:tcPr>
            <w:tcW w:w="2552" w:type="dxa"/>
          </w:tcPr>
          <w:p w:rsidR="004E2343" w:rsidRDefault="004E2343" w:rsidP="002B109E">
            <w:pPr>
              <w:jc w:val="both"/>
              <w:rPr>
                <w:rFonts w:cstheme="minorHAnsi"/>
                <w:i/>
                <w:u w:val="single"/>
              </w:rPr>
            </w:pPr>
          </w:p>
        </w:tc>
        <w:tc>
          <w:tcPr>
            <w:tcW w:w="1417" w:type="dxa"/>
          </w:tcPr>
          <w:p w:rsidR="004E2343" w:rsidRDefault="004E2343" w:rsidP="002B109E">
            <w:pPr>
              <w:jc w:val="both"/>
              <w:rPr>
                <w:rFonts w:cstheme="minorHAnsi"/>
                <w:i/>
                <w:u w:val="single"/>
              </w:rPr>
            </w:pPr>
          </w:p>
        </w:tc>
        <w:tc>
          <w:tcPr>
            <w:tcW w:w="3351" w:type="dxa"/>
          </w:tcPr>
          <w:p w:rsidR="004E2343" w:rsidRDefault="004E2343" w:rsidP="002B109E">
            <w:pPr>
              <w:jc w:val="both"/>
              <w:rPr>
                <w:rFonts w:cstheme="minorHAnsi"/>
                <w:i/>
                <w:u w:val="single"/>
              </w:rPr>
            </w:pPr>
          </w:p>
        </w:tc>
      </w:tr>
      <w:tr w:rsidR="004E2343" w:rsidTr="002B109E">
        <w:trPr>
          <w:trHeight w:val="567"/>
        </w:trPr>
        <w:tc>
          <w:tcPr>
            <w:tcW w:w="1271" w:type="dxa"/>
          </w:tcPr>
          <w:p w:rsidR="004E2343" w:rsidRDefault="004E2343" w:rsidP="002B109E">
            <w:pPr>
              <w:jc w:val="both"/>
              <w:rPr>
                <w:rFonts w:cstheme="minorHAnsi"/>
                <w:i/>
                <w:u w:val="single"/>
              </w:rPr>
            </w:pPr>
          </w:p>
        </w:tc>
        <w:tc>
          <w:tcPr>
            <w:tcW w:w="2552" w:type="dxa"/>
          </w:tcPr>
          <w:p w:rsidR="004E2343" w:rsidRDefault="004E2343" w:rsidP="002B109E">
            <w:pPr>
              <w:jc w:val="both"/>
              <w:rPr>
                <w:rFonts w:cstheme="minorHAnsi"/>
                <w:i/>
                <w:u w:val="single"/>
              </w:rPr>
            </w:pPr>
          </w:p>
        </w:tc>
        <w:tc>
          <w:tcPr>
            <w:tcW w:w="1417" w:type="dxa"/>
          </w:tcPr>
          <w:p w:rsidR="004E2343" w:rsidRDefault="004E2343" w:rsidP="002B109E">
            <w:pPr>
              <w:jc w:val="both"/>
              <w:rPr>
                <w:rFonts w:cstheme="minorHAnsi"/>
                <w:i/>
                <w:u w:val="single"/>
              </w:rPr>
            </w:pPr>
          </w:p>
        </w:tc>
        <w:tc>
          <w:tcPr>
            <w:tcW w:w="3351" w:type="dxa"/>
          </w:tcPr>
          <w:p w:rsidR="004E2343" w:rsidRDefault="004E2343" w:rsidP="002B109E">
            <w:pPr>
              <w:jc w:val="both"/>
              <w:rPr>
                <w:rFonts w:cstheme="minorHAnsi"/>
                <w:i/>
                <w:u w:val="single"/>
              </w:rPr>
            </w:pPr>
          </w:p>
        </w:tc>
      </w:tr>
      <w:tr w:rsidR="004E2343" w:rsidTr="002B109E">
        <w:trPr>
          <w:trHeight w:val="567"/>
        </w:trPr>
        <w:tc>
          <w:tcPr>
            <w:tcW w:w="1271" w:type="dxa"/>
          </w:tcPr>
          <w:p w:rsidR="004E2343" w:rsidRDefault="004E2343" w:rsidP="002B109E">
            <w:pPr>
              <w:jc w:val="both"/>
              <w:rPr>
                <w:rFonts w:cstheme="minorHAnsi"/>
                <w:i/>
                <w:u w:val="single"/>
              </w:rPr>
            </w:pPr>
          </w:p>
        </w:tc>
        <w:tc>
          <w:tcPr>
            <w:tcW w:w="2552" w:type="dxa"/>
          </w:tcPr>
          <w:p w:rsidR="004E2343" w:rsidRDefault="004E2343" w:rsidP="002B109E">
            <w:pPr>
              <w:jc w:val="both"/>
              <w:rPr>
                <w:rFonts w:cstheme="minorHAnsi"/>
                <w:i/>
                <w:u w:val="single"/>
              </w:rPr>
            </w:pPr>
          </w:p>
        </w:tc>
        <w:tc>
          <w:tcPr>
            <w:tcW w:w="1417" w:type="dxa"/>
          </w:tcPr>
          <w:p w:rsidR="004E2343" w:rsidRDefault="004E2343" w:rsidP="002B109E">
            <w:pPr>
              <w:jc w:val="both"/>
              <w:rPr>
                <w:rFonts w:cstheme="minorHAnsi"/>
                <w:i/>
                <w:u w:val="single"/>
              </w:rPr>
            </w:pPr>
          </w:p>
        </w:tc>
        <w:tc>
          <w:tcPr>
            <w:tcW w:w="3351" w:type="dxa"/>
          </w:tcPr>
          <w:p w:rsidR="004E2343" w:rsidRDefault="004E2343" w:rsidP="002B109E">
            <w:pPr>
              <w:jc w:val="both"/>
              <w:rPr>
                <w:rFonts w:cstheme="minorHAnsi"/>
                <w:i/>
                <w:u w:val="single"/>
              </w:rPr>
            </w:pPr>
          </w:p>
        </w:tc>
      </w:tr>
      <w:tr w:rsidR="004E2343" w:rsidTr="002B109E">
        <w:trPr>
          <w:trHeight w:val="567"/>
        </w:trPr>
        <w:tc>
          <w:tcPr>
            <w:tcW w:w="1271" w:type="dxa"/>
          </w:tcPr>
          <w:p w:rsidR="004E2343" w:rsidRDefault="004E2343" w:rsidP="002B109E">
            <w:pPr>
              <w:jc w:val="both"/>
              <w:rPr>
                <w:rFonts w:cstheme="minorHAnsi"/>
                <w:i/>
                <w:u w:val="single"/>
              </w:rPr>
            </w:pPr>
          </w:p>
        </w:tc>
        <w:tc>
          <w:tcPr>
            <w:tcW w:w="2552" w:type="dxa"/>
          </w:tcPr>
          <w:p w:rsidR="004E2343" w:rsidRDefault="004E2343" w:rsidP="002B109E">
            <w:pPr>
              <w:jc w:val="both"/>
              <w:rPr>
                <w:rFonts w:cstheme="minorHAnsi"/>
                <w:i/>
                <w:u w:val="single"/>
              </w:rPr>
            </w:pPr>
          </w:p>
        </w:tc>
        <w:tc>
          <w:tcPr>
            <w:tcW w:w="1417" w:type="dxa"/>
          </w:tcPr>
          <w:p w:rsidR="004E2343" w:rsidRDefault="004E2343" w:rsidP="002B109E">
            <w:pPr>
              <w:jc w:val="both"/>
              <w:rPr>
                <w:rFonts w:cstheme="minorHAnsi"/>
                <w:i/>
                <w:u w:val="single"/>
              </w:rPr>
            </w:pPr>
          </w:p>
        </w:tc>
        <w:tc>
          <w:tcPr>
            <w:tcW w:w="3351" w:type="dxa"/>
          </w:tcPr>
          <w:p w:rsidR="004E2343" w:rsidRDefault="004E2343" w:rsidP="002B109E">
            <w:pPr>
              <w:jc w:val="both"/>
              <w:rPr>
                <w:rFonts w:cstheme="minorHAnsi"/>
                <w:i/>
                <w:u w:val="single"/>
              </w:rPr>
            </w:pPr>
          </w:p>
        </w:tc>
      </w:tr>
      <w:tr w:rsidR="004E2343" w:rsidTr="002B109E">
        <w:trPr>
          <w:trHeight w:val="567"/>
        </w:trPr>
        <w:tc>
          <w:tcPr>
            <w:tcW w:w="1271" w:type="dxa"/>
          </w:tcPr>
          <w:p w:rsidR="004E2343" w:rsidRDefault="004E2343" w:rsidP="002B109E">
            <w:pPr>
              <w:jc w:val="both"/>
              <w:rPr>
                <w:rFonts w:cstheme="minorHAnsi"/>
                <w:i/>
                <w:u w:val="single"/>
              </w:rPr>
            </w:pPr>
          </w:p>
        </w:tc>
        <w:tc>
          <w:tcPr>
            <w:tcW w:w="2552" w:type="dxa"/>
          </w:tcPr>
          <w:p w:rsidR="004E2343" w:rsidRDefault="004E2343" w:rsidP="002B109E">
            <w:pPr>
              <w:jc w:val="both"/>
              <w:rPr>
                <w:rFonts w:cstheme="minorHAnsi"/>
                <w:i/>
                <w:u w:val="single"/>
              </w:rPr>
            </w:pPr>
          </w:p>
        </w:tc>
        <w:tc>
          <w:tcPr>
            <w:tcW w:w="1417" w:type="dxa"/>
          </w:tcPr>
          <w:p w:rsidR="004E2343" w:rsidRDefault="004E2343" w:rsidP="002B109E">
            <w:pPr>
              <w:jc w:val="both"/>
              <w:rPr>
                <w:rFonts w:cstheme="minorHAnsi"/>
                <w:i/>
                <w:u w:val="single"/>
              </w:rPr>
            </w:pPr>
          </w:p>
        </w:tc>
        <w:tc>
          <w:tcPr>
            <w:tcW w:w="3351" w:type="dxa"/>
          </w:tcPr>
          <w:p w:rsidR="004E2343" w:rsidRDefault="004E2343" w:rsidP="002B109E">
            <w:pPr>
              <w:jc w:val="both"/>
              <w:rPr>
                <w:rFonts w:cstheme="minorHAnsi"/>
                <w:i/>
                <w:u w:val="single"/>
              </w:rPr>
            </w:pPr>
          </w:p>
        </w:tc>
      </w:tr>
      <w:tr w:rsidR="004E2343" w:rsidTr="002B109E">
        <w:trPr>
          <w:trHeight w:val="567"/>
        </w:trPr>
        <w:tc>
          <w:tcPr>
            <w:tcW w:w="1271" w:type="dxa"/>
          </w:tcPr>
          <w:p w:rsidR="004E2343" w:rsidRDefault="004E2343" w:rsidP="002B109E">
            <w:pPr>
              <w:jc w:val="both"/>
              <w:rPr>
                <w:rFonts w:cstheme="minorHAnsi"/>
                <w:i/>
                <w:u w:val="single"/>
              </w:rPr>
            </w:pPr>
          </w:p>
        </w:tc>
        <w:tc>
          <w:tcPr>
            <w:tcW w:w="2552" w:type="dxa"/>
          </w:tcPr>
          <w:p w:rsidR="004E2343" w:rsidRDefault="004E2343" w:rsidP="002B109E">
            <w:pPr>
              <w:jc w:val="both"/>
              <w:rPr>
                <w:rFonts w:cstheme="minorHAnsi"/>
                <w:i/>
                <w:u w:val="single"/>
              </w:rPr>
            </w:pPr>
          </w:p>
        </w:tc>
        <w:tc>
          <w:tcPr>
            <w:tcW w:w="1417" w:type="dxa"/>
          </w:tcPr>
          <w:p w:rsidR="004E2343" w:rsidRDefault="004E2343" w:rsidP="002B109E">
            <w:pPr>
              <w:jc w:val="both"/>
              <w:rPr>
                <w:rFonts w:cstheme="minorHAnsi"/>
                <w:i/>
                <w:u w:val="single"/>
              </w:rPr>
            </w:pPr>
          </w:p>
        </w:tc>
        <w:tc>
          <w:tcPr>
            <w:tcW w:w="3351" w:type="dxa"/>
          </w:tcPr>
          <w:p w:rsidR="004E2343" w:rsidRDefault="004E2343" w:rsidP="002B109E">
            <w:pPr>
              <w:jc w:val="both"/>
              <w:rPr>
                <w:rFonts w:cstheme="minorHAnsi"/>
                <w:i/>
                <w:u w:val="single"/>
              </w:rPr>
            </w:pPr>
          </w:p>
        </w:tc>
      </w:tr>
      <w:tr w:rsidR="004E2343" w:rsidTr="002B109E">
        <w:trPr>
          <w:trHeight w:val="567"/>
        </w:trPr>
        <w:tc>
          <w:tcPr>
            <w:tcW w:w="1271" w:type="dxa"/>
          </w:tcPr>
          <w:p w:rsidR="004E2343" w:rsidRDefault="004E2343" w:rsidP="002B109E">
            <w:pPr>
              <w:jc w:val="both"/>
              <w:rPr>
                <w:rFonts w:cstheme="minorHAnsi"/>
                <w:i/>
                <w:u w:val="single"/>
              </w:rPr>
            </w:pPr>
          </w:p>
        </w:tc>
        <w:tc>
          <w:tcPr>
            <w:tcW w:w="2552" w:type="dxa"/>
          </w:tcPr>
          <w:p w:rsidR="004E2343" w:rsidRDefault="004E2343" w:rsidP="002B109E">
            <w:pPr>
              <w:jc w:val="both"/>
              <w:rPr>
                <w:rFonts w:cstheme="minorHAnsi"/>
                <w:i/>
                <w:u w:val="single"/>
              </w:rPr>
            </w:pPr>
          </w:p>
        </w:tc>
        <w:tc>
          <w:tcPr>
            <w:tcW w:w="1417" w:type="dxa"/>
          </w:tcPr>
          <w:p w:rsidR="004E2343" w:rsidRDefault="004E2343" w:rsidP="002B109E">
            <w:pPr>
              <w:jc w:val="both"/>
              <w:rPr>
                <w:rFonts w:cstheme="minorHAnsi"/>
                <w:i/>
                <w:u w:val="single"/>
              </w:rPr>
            </w:pPr>
          </w:p>
        </w:tc>
        <w:tc>
          <w:tcPr>
            <w:tcW w:w="3351" w:type="dxa"/>
          </w:tcPr>
          <w:p w:rsidR="004E2343" w:rsidRDefault="004E2343" w:rsidP="002B109E">
            <w:pPr>
              <w:jc w:val="both"/>
              <w:rPr>
                <w:rFonts w:cstheme="minorHAnsi"/>
                <w:i/>
                <w:u w:val="single"/>
              </w:rPr>
            </w:pPr>
          </w:p>
        </w:tc>
      </w:tr>
    </w:tbl>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Participant information sheet(s)</w:t>
      </w:r>
    </w:p>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Informed consent form(s)</w:t>
      </w:r>
    </w:p>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Translated PIS/Consent form (if applicable)</w:t>
      </w:r>
    </w:p>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GP letters</w:t>
      </w:r>
    </w:p>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Outline OID</w:t>
      </w:r>
    </w:p>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Sample Handling Manual/Laboratory Manual/Imaging Manual</w:t>
      </w:r>
    </w:p>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Other study documentation, e.g. advertisement material, questionnaires, patient diaries</w:t>
      </w:r>
    </w:p>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Relevant correspondence</w:t>
      </w:r>
    </w:p>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File notes</w:t>
      </w:r>
    </w:p>
    <w:p w:rsidR="005B37CD" w:rsidRPr="00E14039" w:rsidRDefault="005B37CD" w:rsidP="005B37CD">
      <w:pPr>
        <w:spacing w:after="0"/>
        <w:jc w:val="both"/>
        <w:rPr>
          <w:rFonts w:cstheme="minorHAnsi"/>
        </w:rPr>
      </w:pPr>
    </w:p>
    <w:p w:rsidR="005B37CD" w:rsidRDefault="005B37CD" w:rsidP="005B37CD">
      <w:pPr>
        <w:spacing w:after="0" w:line="240" w:lineRule="auto"/>
        <w:rPr>
          <w:rFonts w:cstheme="minorHAnsi"/>
          <w:b/>
        </w:rPr>
      </w:pPr>
      <w:r>
        <w:br w:type="page"/>
      </w:r>
    </w:p>
    <w:p w:rsidR="005B37CD" w:rsidRPr="008822AE" w:rsidRDefault="005B37CD" w:rsidP="005B37CD">
      <w:pPr>
        <w:pStyle w:val="Heading1"/>
      </w:pPr>
      <w:r w:rsidRPr="00E14039">
        <w:t>Section 4: REC/HRA/GTAC/ARSAC</w:t>
      </w:r>
      <w:r>
        <w:t xml:space="preserve"> (Owned by Systems Team)</w:t>
      </w:r>
    </w:p>
    <w:p w:rsidR="005B37CD" w:rsidRPr="00E14039" w:rsidRDefault="005B37CD" w:rsidP="005B37CD">
      <w:pPr>
        <w:pStyle w:val="Heading2"/>
      </w:pPr>
      <w:r w:rsidRPr="00E14039">
        <w:t xml:space="preserve">Initial ethics submission </w:t>
      </w:r>
    </w:p>
    <w:p w:rsidR="005B37CD" w:rsidRPr="00E14039" w:rsidRDefault="005B37CD" w:rsidP="005B37CD">
      <w:pPr>
        <w:pStyle w:val="Heading3"/>
      </w:pPr>
      <w:r w:rsidRPr="00E14039">
        <w:t>IRAS Form</w:t>
      </w:r>
    </w:p>
    <w:p w:rsidR="005B37CD" w:rsidRPr="00E14039" w:rsidRDefault="005B37CD" w:rsidP="005B37CD">
      <w:pPr>
        <w:pStyle w:val="Heading3"/>
      </w:pPr>
      <w:r w:rsidRPr="00E14039">
        <w:t>Cover letter with all documents stated in this</w:t>
      </w:r>
    </w:p>
    <w:p w:rsidR="005B37CD" w:rsidRPr="00E14039" w:rsidRDefault="005B37CD" w:rsidP="005B37CD">
      <w:pPr>
        <w:pStyle w:val="Heading3"/>
      </w:pPr>
      <w:proofErr w:type="spellStart"/>
      <w:r w:rsidRPr="00E14039">
        <w:t>Caldicott</w:t>
      </w:r>
      <w:proofErr w:type="spellEnd"/>
      <w:r w:rsidRPr="00E14039">
        <w:t>/</w:t>
      </w:r>
      <w:r>
        <w:t>LPAC/</w:t>
      </w:r>
      <w:r w:rsidRPr="00E14039">
        <w:t>PBPP approval; ARSAC assessment letter (if applicable)</w:t>
      </w:r>
    </w:p>
    <w:p w:rsidR="005B37CD" w:rsidRPr="00E14039" w:rsidRDefault="005B37CD" w:rsidP="005B37CD">
      <w:pPr>
        <w:pStyle w:val="Heading3"/>
      </w:pPr>
      <w:r w:rsidRPr="00E14039">
        <w:t>Ethics Correspondence</w:t>
      </w:r>
    </w:p>
    <w:p w:rsidR="005B37CD" w:rsidRPr="00E14039" w:rsidRDefault="005B37CD" w:rsidP="005B37CD">
      <w:pPr>
        <w:pStyle w:val="Heading3"/>
      </w:pPr>
      <w:r w:rsidRPr="00E14039">
        <w:t>Favourable opinion letters REC and HRA (if applicable)</w:t>
      </w:r>
    </w:p>
    <w:p w:rsidR="005B37CD" w:rsidRPr="00E14039" w:rsidRDefault="005B37CD" w:rsidP="005B37CD">
      <w:pPr>
        <w:pStyle w:val="Heading3"/>
      </w:pPr>
      <w:r w:rsidRPr="00E14039">
        <w:t>Site Specific Assessments (if applicable)</w:t>
      </w:r>
    </w:p>
    <w:p w:rsidR="005B37CD" w:rsidRDefault="005B37CD" w:rsidP="005B37CD">
      <w:pPr>
        <w:pStyle w:val="Heading3"/>
      </w:pPr>
      <w:r w:rsidRPr="00E14039">
        <w:t>File notes (if applicable)</w:t>
      </w:r>
    </w:p>
    <w:p w:rsidR="005B37CD" w:rsidRDefault="005B37CD" w:rsidP="005B37CD"/>
    <w:tbl>
      <w:tblPr>
        <w:tblStyle w:val="TableGrid"/>
        <w:tblW w:w="0" w:type="auto"/>
        <w:tblInd w:w="425" w:type="dxa"/>
        <w:tblLook w:val="04A0" w:firstRow="1" w:lastRow="0" w:firstColumn="1" w:lastColumn="0" w:noHBand="0" w:noVBand="1"/>
      </w:tblPr>
      <w:tblGrid>
        <w:gridCol w:w="1271"/>
        <w:gridCol w:w="2552"/>
        <w:gridCol w:w="1417"/>
        <w:gridCol w:w="3351"/>
      </w:tblGrid>
      <w:tr w:rsidR="004E2343" w:rsidTr="002B109E">
        <w:tc>
          <w:tcPr>
            <w:tcW w:w="8591" w:type="dxa"/>
            <w:gridSpan w:val="4"/>
          </w:tcPr>
          <w:p w:rsidR="004E2343" w:rsidRPr="00F847AE" w:rsidRDefault="004E2343" w:rsidP="002B109E">
            <w:pPr>
              <w:jc w:val="center"/>
              <w:rPr>
                <w:rFonts w:cstheme="minorHAnsi"/>
                <w:b/>
              </w:rPr>
            </w:pPr>
            <w:r w:rsidRPr="00F847AE">
              <w:rPr>
                <w:rFonts w:cstheme="minorHAnsi"/>
                <w:b/>
              </w:rPr>
              <w:t>QC Log</w:t>
            </w:r>
          </w:p>
        </w:tc>
      </w:tr>
      <w:tr w:rsidR="004E2343" w:rsidTr="002B109E">
        <w:tc>
          <w:tcPr>
            <w:tcW w:w="1271" w:type="dxa"/>
          </w:tcPr>
          <w:p w:rsidR="004E2343" w:rsidRPr="00F847AE" w:rsidRDefault="004E2343" w:rsidP="002B109E">
            <w:pPr>
              <w:jc w:val="both"/>
              <w:rPr>
                <w:rFonts w:cstheme="minorHAnsi"/>
                <w:b/>
              </w:rPr>
            </w:pPr>
            <w:r w:rsidRPr="00F847AE">
              <w:rPr>
                <w:rFonts w:cstheme="minorHAnsi"/>
                <w:b/>
              </w:rPr>
              <w:t>Date</w:t>
            </w:r>
          </w:p>
        </w:tc>
        <w:tc>
          <w:tcPr>
            <w:tcW w:w="2552" w:type="dxa"/>
          </w:tcPr>
          <w:p w:rsidR="004E2343" w:rsidRPr="00F847AE" w:rsidRDefault="004E2343" w:rsidP="002B109E">
            <w:pPr>
              <w:jc w:val="both"/>
              <w:rPr>
                <w:rFonts w:cstheme="minorHAnsi"/>
                <w:b/>
              </w:rPr>
            </w:pPr>
            <w:r w:rsidRPr="00F847AE">
              <w:rPr>
                <w:rFonts w:cstheme="minorHAnsi"/>
                <w:b/>
              </w:rPr>
              <w:t>Name</w:t>
            </w:r>
          </w:p>
        </w:tc>
        <w:tc>
          <w:tcPr>
            <w:tcW w:w="1417" w:type="dxa"/>
          </w:tcPr>
          <w:p w:rsidR="004E2343" w:rsidRPr="00F847AE" w:rsidRDefault="004E2343" w:rsidP="002B109E">
            <w:pPr>
              <w:jc w:val="both"/>
              <w:rPr>
                <w:rFonts w:cstheme="minorHAnsi"/>
                <w:b/>
              </w:rPr>
            </w:pPr>
            <w:r w:rsidRPr="00F847AE">
              <w:rPr>
                <w:rFonts w:cstheme="minorHAnsi"/>
                <w:b/>
              </w:rPr>
              <w:t>Section</w:t>
            </w:r>
          </w:p>
        </w:tc>
        <w:tc>
          <w:tcPr>
            <w:tcW w:w="3351" w:type="dxa"/>
          </w:tcPr>
          <w:p w:rsidR="004E2343" w:rsidRPr="00F847AE" w:rsidRDefault="004E2343" w:rsidP="002B109E">
            <w:pPr>
              <w:jc w:val="both"/>
              <w:rPr>
                <w:rFonts w:cstheme="minorHAnsi"/>
                <w:b/>
              </w:rPr>
            </w:pPr>
            <w:r w:rsidRPr="00F847AE">
              <w:rPr>
                <w:rFonts w:cstheme="minorHAnsi"/>
                <w:b/>
              </w:rPr>
              <w:t>Details</w:t>
            </w:r>
          </w:p>
        </w:tc>
      </w:tr>
      <w:tr w:rsidR="004E2343" w:rsidTr="002B109E">
        <w:trPr>
          <w:trHeight w:val="567"/>
        </w:trPr>
        <w:tc>
          <w:tcPr>
            <w:tcW w:w="1271" w:type="dxa"/>
          </w:tcPr>
          <w:p w:rsidR="004E2343" w:rsidRDefault="004E2343" w:rsidP="002B109E">
            <w:pPr>
              <w:jc w:val="both"/>
              <w:rPr>
                <w:rFonts w:cstheme="minorHAnsi"/>
                <w:i/>
                <w:u w:val="single"/>
              </w:rPr>
            </w:pPr>
          </w:p>
        </w:tc>
        <w:tc>
          <w:tcPr>
            <w:tcW w:w="2552" w:type="dxa"/>
          </w:tcPr>
          <w:p w:rsidR="004E2343" w:rsidRDefault="004E2343" w:rsidP="002B109E">
            <w:pPr>
              <w:jc w:val="both"/>
              <w:rPr>
                <w:rFonts w:cstheme="minorHAnsi"/>
                <w:i/>
                <w:u w:val="single"/>
              </w:rPr>
            </w:pPr>
          </w:p>
        </w:tc>
        <w:tc>
          <w:tcPr>
            <w:tcW w:w="1417" w:type="dxa"/>
          </w:tcPr>
          <w:p w:rsidR="004E2343" w:rsidRDefault="004E2343" w:rsidP="002B109E">
            <w:pPr>
              <w:jc w:val="both"/>
              <w:rPr>
                <w:rFonts w:cstheme="minorHAnsi"/>
                <w:i/>
                <w:u w:val="single"/>
              </w:rPr>
            </w:pPr>
          </w:p>
        </w:tc>
        <w:tc>
          <w:tcPr>
            <w:tcW w:w="3351" w:type="dxa"/>
          </w:tcPr>
          <w:p w:rsidR="004E2343" w:rsidRDefault="004E2343" w:rsidP="002B109E">
            <w:pPr>
              <w:jc w:val="both"/>
              <w:rPr>
                <w:rFonts w:cstheme="minorHAnsi"/>
                <w:i/>
                <w:u w:val="single"/>
              </w:rPr>
            </w:pPr>
          </w:p>
        </w:tc>
      </w:tr>
      <w:tr w:rsidR="004E2343" w:rsidTr="002B109E">
        <w:trPr>
          <w:trHeight w:val="567"/>
        </w:trPr>
        <w:tc>
          <w:tcPr>
            <w:tcW w:w="1271" w:type="dxa"/>
          </w:tcPr>
          <w:p w:rsidR="004E2343" w:rsidRDefault="004E2343" w:rsidP="002B109E">
            <w:pPr>
              <w:jc w:val="both"/>
              <w:rPr>
                <w:rFonts w:cstheme="minorHAnsi"/>
                <w:i/>
                <w:u w:val="single"/>
              </w:rPr>
            </w:pPr>
          </w:p>
        </w:tc>
        <w:tc>
          <w:tcPr>
            <w:tcW w:w="2552" w:type="dxa"/>
          </w:tcPr>
          <w:p w:rsidR="004E2343" w:rsidRDefault="004E2343" w:rsidP="002B109E">
            <w:pPr>
              <w:jc w:val="both"/>
              <w:rPr>
                <w:rFonts w:cstheme="minorHAnsi"/>
                <w:i/>
                <w:u w:val="single"/>
              </w:rPr>
            </w:pPr>
          </w:p>
        </w:tc>
        <w:tc>
          <w:tcPr>
            <w:tcW w:w="1417" w:type="dxa"/>
          </w:tcPr>
          <w:p w:rsidR="004E2343" w:rsidRDefault="004E2343" w:rsidP="002B109E">
            <w:pPr>
              <w:jc w:val="both"/>
              <w:rPr>
                <w:rFonts w:cstheme="minorHAnsi"/>
                <w:i/>
                <w:u w:val="single"/>
              </w:rPr>
            </w:pPr>
          </w:p>
        </w:tc>
        <w:tc>
          <w:tcPr>
            <w:tcW w:w="3351" w:type="dxa"/>
          </w:tcPr>
          <w:p w:rsidR="004E2343" w:rsidRDefault="004E2343" w:rsidP="002B109E">
            <w:pPr>
              <w:jc w:val="both"/>
              <w:rPr>
                <w:rFonts w:cstheme="minorHAnsi"/>
                <w:i/>
                <w:u w:val="single"/>
              </w:rPr>
            </w:pPr>
          </w:p>
        </w:tc>
      </w:tr>
      <w:tr w:rsidR="004E2343" w:rsidTr="002B109E">
        <w:trPr>
          <w:trHeight w:val="567"/>
        </w:trPr>
        <w:tc>
          <w:tcPr>
            <w:tcW w:w="1271" w:type="dxa"/>
          </w:tcPr>
          <w:p w:rsidR="004E2343" w:rsidRDefault="004E2343" w:rsidP="002B109E">
            <w:pPr>
              <w:jc w:val="both"/>
              <w:rPr>
                <w:rFonts w:cstheme="minorHAnsi"/>
                <w:i/>
                <w:u w:val="single"/>
              </w:rPr>
            </w:pPr>
          </w:p>
        </w:tc>
        <w:tc>
          <w:tcPr>
            <w:tcW w:w="2552" w:type="dxa"/>
          </w:tcPr>
          <w:p w:rsidR="004E2343" w:rsidRDefault="004E2343" w:rsidP="002B109E">
            <w:pPr>
              <w:jc w:val="both"/>
              <w:rPr>
                <w:rFonts w:cstheme="minorHAnsi"/>
                <w:i/>
                <w:u w:val="single"/>
              </w:rPr>
            </w:pPr>
          </w:p>
        </w:tc>
        <w:tc>
          <w:tcPr>
            <w:tcW w:w="1417" w:type="dxa"/>
          </w:tcPr>
          <w:p w:rsidR="004E2343" w:rsidRDefault="004E2343" w:rsidP="002B109E">
            <w:pPr>
              <w:jc w:val="both"/>
              <w:rPr>
                <w:rFonts w:cstheme="minorHAnsi"/>
                <w:i/>
                <w:u w:val="single"/>
              </w:rPr>
            </w:pPr>
          </w:p>
        </w:tc>
        <w:tc>
          <w:tcPr>
            <w:tcW w:w="3351" w:type="dxa"/>
          </w:tcPr>
          <w:p w:rsidR="004E2343" w:rsidRDefault="004E2343" w:rsidP="002B109E">
            <w:pPr>
              <w:jc w:val="both"/>
              <w:rPr>
                <w:rFonts w:cstheme="minorHAnsi"/>
                <w:i/>
                <w:u w:val="single"/>
              </w:rPr>
            </w:pPr>
          </w:p>
        </w:tc>
      </w:tr>
      <w:tr w:rsidR="004E2343" w:rsidTr="002B109E">
        <w:trPr>
          <w:trHeight w:val="567"/>
        </w:trPr>
        <w:tc>
          <w:tcPr>
            <w:tcW w:w="1271" w:type="dxa"/>
          </w:tcPr>
          <w:p w:rsidR="004E2343" w:rsidRDefault="004E2343" w:rsidP="002B109E">
            <w:pPr>
              <w:jc w:val="both"/>
              <w:rPr>
                <w:rFonts w:cstheme="minorHAnsi"/>
                <w:i/>
                <w:u w:val="single"/>
              </w:rPr>
            </w:pPr>
          </w:p>
        </w:tc>
        <w:tc>
          <w:tcPr>
            <w:tcW w:w="2552" w:type="dxa"/>
          </w:tcPr>
          <w:p w:rsidR="004E2343" w:rsidRDefault="004E2343" w:rsidP="002B109E">
            <w:pPr>
              <w:jc w:val="both"/>
              <w:rPr>
                <w:rFonts w:cstheme="minorHAnsi"/>
                <w:i/>
                <w:u w:val="single"/>
              </w:rPr>
            </w:pPr>
          </w:p>
        </w:tc>
        <w:tc>
          <w:tcPr>
            <w:tcW w:w="1417" w:type="dxa"/>
          </w:tcPr>
          <w:p w:rsidR="004E2343" w:rsidRDefault="004E2343" w:rsidP="002B109E">
            <w:pPr>
              <w:jc w:val="both"/>
              <w:rPr>
                <w:rFonts w:cstheme="minorHAnsi"/>
                <w:i/>
                <w:u w:val="single"/>
              </w:rPr>
            </w:pPr>
          </w:p>
        </w:tc>
        <w:tc>
          <w:tcPr>
            <w:tcW w:w="3351" w:type="dxa"/>
          </w:tcPr>
          <w:p w:rsidR="004E2343" w:rsidRDefault="004E2343" w:rsidP="002B109E">
            <w:pPr>
              <w:jc w:val="both"/>
              <w:rPr>
                <w:rFonts w:cstheme="minorHAnsi"/>
                <w:i/>
                <w:u w:val="single"/>
              </w:rPr>
            </w:pPr>
          </w:p>
        </w:tc>
      </w:tr>
      <w:tr w:rsidR="004E2343" w:rsidTr="002B109E">
        <w:trPr>
          <w:trHeight w:val="567"/>
        </w:trPr>
        <w:tc>
          <w:tcPr>
            <w:tcW w:w="1271" w:type="dxa"/>
          </w:tcPr>
          <w:p w:rsidR="004E2343" w:rsidRDefault="004E2343" w:rsidP="002B109E">
            <w:pPr>
              <w:jc w:val="both"/>
              <w:rPr>
                <w:rFonts w:cstheme="minorHAnsi"/>
                <w:i/>
                <w:u w:val="single"/>
              </w:rPr>
            </w:pPr>
          </w:p>
        </w:tc>
        <w:tc>
          <w:tcPr>
            <w:tcW w:w="2552" w:type="dxa"/>
          </w:tcPr>
          <w:p w:rsidR="004E2343" w:rsidRDefault="004E2343" w:rsidP="002B109E">
            <w:pPr>
              <w:jc w:val="both"/>
              <w:rPr>
                <w:rFonts w:cstheme="minorHAnsi"/>
                <w:i/>
                <w:u w:val="single"/>
              </w:rPr>
            </w:pPr>
          </w:p>
        </w:tc>
        <w:tc>
          <w:tcPr>
            <w:tcW w:w="1417" w:type="dxa"/>
          </w:tcPr>
          <w:p w:rsidR="004E2343" w:rsidRDefault="004E2343" w:rsidP="002B109E">
            <w:pPr>
              <w:jc w:val="both"/>
              <w:rPr>
                <w:rFonts w:cstheme="minorHAnsi"/>
                <w:i/>
                <w:u w:val="single"/>
              </w:rPr>
            </w:pPr>
          </w:p>
        </w:tc>
        <w:tc>
          <w:tcPr>
            <w:tcW w:w="3351" w:type="dxa"/>
          </w:tcPr>
          <w:p w:rsidR="004E2343" w:rsidRDefault="004E2343" w:rsidP="002B109E">
            <w:pPr>
              <w:jc w:val="both"/>
              <w:rPr>
                <w:rFonts w:cstheme="minorHAnsi"/>
                <w:i/>
                <w:u w:val="single"/>
              </w:rPr>
            </w:pPr>
          </w:p>
        </w:tc>
      </w:tr>
      <w:tr w:rsidR="004E2343" w:rsidTr="002B109E">
        <w:trPr>
          <w:trHeight w:val="567"/>
        </w:trPr>
        <w:tc>
          <w:tcPr>
            <w:tcW w:w="1271" w:type="dxa"/>
          </w:tcPr>
          <w:p w:rsidR="004E2343" w:rsidRDefault="004E2343" w:rsidP="002B109E">
            <w:pPr>
              <w:jc w:val="both"/>
              <w:rPr>
                <w:rFonts w:cstheme="minorHAnsi"/>
                <w:i/>
                <w:u w:val="single"/>
              </w:rPr>
            </w:pPr>
          </w:p>
        </w:tc>
        <w:tc>
          <w:tcPr>
            <w:tcW w:w="2552" w:type="dxa"/>
          </w:tcPr>
          <w:p w:rsidR="004E2343" w:rsidRDefault="004E2343" w:rsidP="002B109E">
            <w:pPr>
              <w:jc w:val="both"/>
              <w:rPr>
                <w:rFonts w:cstheme="minorHAnsi"/>
                <w:i/>
                <w:u w:val="single"/>
              </w:rPr>
            </w:pPr>
          </w:p>
        </w:tc>
        <w:tc>
          <w:tcPr>
            <w:tcW w:w="1417" w:type="dxa"/>
          </w:tcPr>
          <w:p w:rsidR="004E2343" w:rsidRDefault="004E2343" w:rsidP="002B109E">
            <w:pPr>
              <w:jc w:val="both"/>
              <w:rPr>
                <w:rFonts w:cstheme="minorHAnsi"/>
                <w:i/>
                <w:u w:val="single"/>
              </w:rPr>
            </w:pPr>
          </w:p>
        </w:tc>
        <w:tc>
          <w:tcPr>
            <w:tcW w:w="3351" w:type="dxa"/>
          </w:tcPr>
          <w:p w:rsidR="004E2343" w:rsidRDefault="004E2343" w:rsidP="002B109E">
            <w:pPr>
              <w:jc w:val="both"/>
              <w:rPr>
                <w:rFonts w:cstheme="minorHAnsi"/>
                <w:i/>
                <w:u w:val="single"/>
              </w:rPr>
            </w:pPr>
          </w:p>
        </w:tc>
      </w:tr>
      <w:tr w:rsidR="004E2343" w:rsidTr="002B109E">
        <w:trPr>
          <w:trHeight w:val="567"/>
        </w:trPr>
        <w:tc>
          <w:tcPr>
            <w:tcW w:w="1271" w:type="dxa"/>
          </w:tcPr>
          <w:p w:rsidR="004E2343" w:rsidRDefault="004E2343" w:rsidP="002B109E">
            <w:pPr>
              <w:jc w:val="both"/>
              <w:rPr>
                <w:rFonts w:cstheme="minorHAnsi"/>
                <w:i/>
                <w:u w:val="single"/>
              </w:rPr>
            </w:pPr>
          </w:p>
        </w:tc>
        <w:tc>
          <w:tcPr>
            <w:tcW w:w="2552" w:type="dxa"/>
          </w:tcPr>
          <w:p w:rsidR="004E2343" w:rsidRDefault="004E2343" w:rsidP="002B109E">
            <w:pPr>
              <w:jc w:val="both"/>
              <w:rPr>
                <w:rFonts w:cstheme="minorHAnsi"/>
                <w:i/>
                <w:u w:val="single"/>
              </w:rPr>
            </w:pPr>
          </w:p>
        </w:tc>
        <w:tc>
          <w:tcPr>
            <w:tcW w:w="1417" w:type="dxa"/>
          </w:tcPr>
          <w:p w:rsidR="004E2343" w:rsidRDefault="004E2343" w:rsidP="002B109E">
            <w:pPr>
              <w:jc w:val="both"/>
              <w:rPr>
                <w:rFonts w:cstheme="minorHAnsi"/>
                <w:i/>
                <w:u w:val="single"/>
              </w:rPr>
            </w:pPr>
          </w:p>
        </w:tc>
        <w:tc>
          <w:tcPr>
            <w:tcW w:w="3351" w:type="dxa"/>
          </w:tcPr>
          <w:p w:rsidR="004E2343" w:rsidRDefault="004E2343" w:rsidP="002B109E">
            <w:pPr>
              <w:jc w:val="both"/>
              <w:rPr>
                <w:rFonts w:cstheme="minorHAnsi"/>
                <w:i/>
                <w:u w:val="single"/>
              </w:rPr>
            </w:pPr>
          </w:p>
        </w:tc>
      </w:tr>
      <w:tr w:rsidR="004E2343" w:rsidTr="002B109E">
        <w:trPr>
          <w:trHeight w:val="567"/>
        </w:trPr>
        <w:tc>
          <w:tcPr>
            <w:tcW w:w="1271" w:type="dxa"/>
          </w:tcPr>
          <w:p w:rsidR="004E2343" w:rsidRDefault="004E2343" w:rsidP="002B109E">
            <w:pPr>
              <w:jc w:val="both"/>
              <w:rPr>
                <w:rFonts w:cstheme="minorHAnsi"/>
                <w:i/>
                <w:u w:val="single"/>
              </w:rPr>
            </w:pPr>
          </w:p>
        </w:tc>
        <w:tc>
          <w:tcPr>
            <w:tcW w:w="2552" w:type="dxa"/>
          </w:tcPr>
          <w:p w:rsidR="004E2343" w:rsidRDefault="004E2343" w:rsidP="002B109E">
            <w:pPr>
              <w:jc w:val="both"/>
              <w:rPr>
                <w:rFonts w:cstheme="minorHAnsi"/>
                <w:i/>
                <w:u w:val="single"/>
              </w:rPr>
            </w:pPr>
          </w:p>
        </w:tc>
        <w:tc>
          <w:tcPr>
            <w:tcW w:w="1417" w:type="dxa"/>
          </w:tcPr>
          <w:p w:rsidR="004E2343" w:rsidRDefault="004E2343" w:rsidP="002B109E">
            <w:pPr>
              <w:jc w:val="both"/>
              <w:rPr>
                <w:rFonts w:cstheme="minorHAnsi"/>
                <w:i/>
                <w:u w:val="single"/>
              </w:rPr>
            </w:pPr>
          </w:p>
        </w:tc>
        <w:tc>
          <w:tcPr>
            <w:tcW w:w="3351" w:type="dxa"/>
          </w:tcPr>
          <w:p w:rsidR="004E2343" w:rsidRDefault="004E2343" w:rsidP="002B109E">
            <w:pPr>
              <w:jc w:val="both"/>
              <w:rPr>
                <w:rFonts w:cstheme="minorHAnsi"/>
                <w:i/>
                <w:u w:val="single"/>
              </w:rPr>
            </w:pPr>
          </w:p>
        </w:tc>
      </w:tr>
      <w:tr w:rsidR="004E2343" w:rsidTr="002B109E">
        <w:trPr>
          <w:trHeight w:val="567"/>
        </w:trPr>
        <w:tc>
          <w:tcPr>
            <w:tcW w:w="1271" w:type="dxa"/>
          </w:tcPr>
          <w:p w:rsidR="004E2343" w:rsidRDefault="004E2343" w:rsidP="002B109E">
            <w:pPr>
              <w:jc w:val="both"/>
              <w:rPr>
                <w:rFonts w:cstheme="minorHAnsi"/>
                <w:i/>
                <w:u w:val="single"/>
              </w:rPr>
            </w:pPr>
          </w:p>
        </w:tc>
        <w:tc>
          <w:tcPr>
            <w:tcW w:w="2552" w:type="dxa"/>
          </w:tcPr>
          <w:p w:rsidR="004E2343" w:rsidRDefault="004E2343" w:rsidP="002B109E">
            <w:pPr>
              <w:jc w:val="both"/>
              <w:rPr>
                <w:rFonts w:cstheme="minorHAnsi"/>
                <w:i/>
                <w:u w:val="single"/>
              </w:rPr>
            </w:pPr>
          </w:p>
        </w:tc>
        <w:tc>
          <w:tcPr>
            <w:tcW w:w="1417" w:type="dxa"/>
          </w:tcPr>
          <w:p w:rsidR="004E2343" w:rsidRDefault="004E2343" w:rsidP="002B109E">
            <w:pPr>
              <w:jc w:val="both"/>
              <w:rPr>
                <w:rFonts w:cstheme="minorHAnsi"/>
                <w:i/>
                <w:u w:val="single"/>
              </w:rPr>
            </w:pPr>
          </w:p>
        </w:tc>
        <w:tc>
          <w:tcPr>
            <w:tcW w:w="3351" w:type="dxa"/>
          </w:tcPr>
          <w:p w:rsidR="004E2343" w:rsidRDefault="004E2343" w:rsidP="002B109E">
            <w:pPr>
              <w:jc w:val="both"/>
              <w:rPr>
                <w:rFonts w:cstheme="minorHAnsi"/>
                <w:i/>
                <w:u w:val="single"/>
              </w:rPr>
            </w:pPr>
          </w:p>
        </w:tc>
      </w:tr>
      <w:tr w:rsidR="004E2343" w:rsidTr="002B109E">
        <w:trPr>
          <w:trHeight w:val="567"/>
        </w:trPr>
        <w:tc>
          <w:tcPr>
            <w:tcW w:w="1271" w:type="dxa"/>
          </w:tcPr>
          <w:p w:rsidR="004E2343" w:rsidRDefault="004E2343" w:rsidP="002B109E">
            <w:pPr>
              <w:jc w:val="both"/>
              <w:rPr>
                <w:rFonts w:cstheme="minorHAnsi"/>
                <w:i/>
                <w:u w:val="single"/>
              </w:rPr>
            </w:pPr>
          </w:p>
        </w:tc>
        <w:tc>
          <w:tcPr>
            <w:tcW w:w="2552" w:type="dxa"/>
          </w:tcPr>
          <w:p w:rsidR="004E2343" w:rsidRDefault="004E2343" w:rsidP="002B109E">
            <w:pPr>
              <w:jc w:val="both"/>
              <w:rPr>
                <w:rFonts w:cstheme="minorHAnsi"/>
                <w:i/>
                <w:u w:val="single"/>
              </w:rPr>
            </w:pPr>
          </w:p>
        </w:tc>
        <w:tc>
          <w:tcPr>
            <w:tcW w:w="1417" w:type="dxa"/>
          </w:tcPr>
          <w:p w:rsidR="004E2343" w:rsidRDefault="004E2343" w:rsidP="002B109E">
            <w:pPr>
              <w:jc w:val="both"/>
              <w:rPr>
                <w:rFonts w:cstheme="minorHAnsi"/>
                <w:i/>
                <w:u w:val="single"/>
              </w:rPr>
            </w:pPr>
          </w:p>
        </w:tc>
        <w:tc>
          <w:tcPr>
            <w:tcW w:w="3351" w:type="dxa"/>
          </w:tcPr>
          <w:p w:rsidR="004E2343" w:rsidRDefault="004E2343" w:rsidP="002B109E">
            <w:pPr>
              <w:jc w:val="both"/>
              <w:rPr>
                <w:rFonts w:cstheme="minorHAnsi"/>
                <w:i/>
                <w:u w:val="single"/>
              </w:rPr>
            </w:pPr>
          </w:p>
        </w:tc>
      </w:tr>
      <w:tr w:rsidR="004E2343" w:rsidTr="002B109E">
        <w:trPr>
          <w:trHeight w:val="567"/>
        </w:trPr>
        <w:tc>
          <w:tcPr>
            <w:tcW w:w="1271" w:type="dxa"/>
          </w:tcPr>
          <w:p w:rsidR="004E2343" w:rsidRDefault="004E2343" w:rsidP="002B109E">
            <w:pPr>
              <w:jc w:val="both"/>
              <w:rPr>
                <w:rFonts w:cstheme="minorHAnsi"/>
                <w:i/>
                <w:u w:val="single"/>
              </w:rPr>
            </w:pPr>
          </w:p>
        </w:tc>
        <w:tc>
          <w:tcPr>
            <w:tcW w:w="2552" w:type="dxa"/>
          </w:tcPr>
          <w:p w:rsidR="004E2343" w:rsidRDefault="004E2343" w:rsidP="002B109E">
            <w:pPr>
              <w:jc w:val="both"/>
              <w:rPr>
                <w:rFonts w:cstheme="minorHAnsi"/>
                <w:i/>
                <w:u w:val="single"/>
              </w:rPr>
            </w:pPr>
          </w:p>
        </w:tc>
        <w:tc>
          <w:tcPr>
            <w:tcW w:w="1417" w:type="dxa"/>
          </w:tcPr>
          <w:p w:rsidR="004E2343" w:rsidRDefault="004E2343" w:rsidP="002B109E">
            <w:pPr>
              <w:jc w:val="both"/>
              <w:rPr>
                <w:rFonts w:cstheme="minorHAnsi"/>
                <w:i/>
                <w:u w:val="single"/>
              </w:rPr>
            </w:pPr>
          </w:p>
        </w:tc>
        <w:tc>
          <w:tcPr>
            <w:tcW w:w="3351" w:type="dxa"/>
          </w:tcPr>
          <w:p w:rsidR="004E2343" w:rsidRDefault="004E2343" w:rsidP="002B109E">
            <w:pPr>
              <w:jc w:val="both"/>
              <w:rPr>
                <w:rFonts w:cstheme="minorHAnsi"/>
                <w:i/>
                <w:u w:val="single"/>
              </w:rPr>
            </w:pPr>
          </w:p>
        </w:tc>
      </w:tr>
      <w:tr w:rsidR="004E2343" w:rsidTr="002B109E">
        <w:trPr>
          <w:trHeight w:val="567"/>
        </w:trPr>
        <w:tc>
          <w:tcPr>
            <w:tcW w:w="1271" w:type="dxa"/>
          </w:tcPr>
          <w:p w:rsidR="004E2343" w:rsidRDefault="004E2343" w:rsidP="002B109E">
            <w:pPr>
              <w:jc w:val="both"/>
              <w:rPr>
                <w:rFonts w:cstheme="minorHAnsi"/>
                <w:i/>
                <w:u w:val="single"/>
              </w:rPr>
            </w:pPr>
          </w:p>
        </w:tc>
        <w:tc>
          <w:tcPr>
            <w:tcW w:w="2552" w:type="dxa"/>
          </w:tcPr>
          <w:p w:rsidR="004E2343" w:rsidRDefault="004E2343" w:rsidP="002B109E">
            <w:pPr>
              <w:jc w:val="both"/>
              <w:rPr>
                <w:rFonts w:cstheme="minorHAnsi"/>
                <w:i/>
                <w:u w:val="single"/>
              </w:rPr>
            </w:pPr>
          </w:p>
        </w:tc>
        <w:tc>
          <w:tcPr>
            <w:tcW w:w="1417" w:type="dxa"/>
          </w:tcPr>
          <w:p w:rsidR="004E2343" w:rsidRDefault="004E2343" w:rsidP="002B109E">
            <w:pPr>
              <w:jc w:val="both"/>
              <w:rPr>
                <w:rFonts w:cstheme="minorHAnsi"/>
                <w:i/>
                <w:u w:val="single"/>
              </w:rPr>
            </w:pPr>
          </w:p>
        </w:tc>
        <w:tc>
          <w:tcPr>
            <w:tcW w:w="3351" w:type="dxa"/>
          </w:tcPr>
          <w:p w:rsidR="004E2343" w:rsidRDefault="004E2343" w:rsidP="002B109E">
            <w:pPr>
              <w:jc w:val="both"/>
              <w:rPr>
                <w:rFonts w:cstheme="minorHAnsi"/>
                <w:i/>
                <w:u w:val="single"/>
              </w:rPr>
            </w:pPr>
          </w:p>
        </w:tc>
      </w:tr>
      <w:tr w:rsidR="004E2343" w:rsidTr="002B109E">
        <w:trPr>
          <w:trHeight w:val="567"/>
        </w:trPr>
        <w:tc>
          <w:tcPr>
            <w:tcW w:w="1271" w:type="dxa"/>
          </w:tcPr>
          <w:p w:rsidR="004E2343" w:rsidRDefault="004E2343" w:rsidP="002B109E">
            <w:pPr>
              <w:jc w:val="both"/>
              <w:rPr>
                <w:rFonts w:cstheme="minorHAnsi"/>
                <w:i/>
                <w:u w:val="single"/>
              </w:rPr>
            </w:pPr>
          </w:p>
        </w:tc>
        <w:tc>
          <w:tcPr>
            <w:tcW w:w="2552" w:type="dxa"/>
          </w:tcPr>
          <w:p w:rsidR="004E2343" w:rsidRDefault="004E2343" w:rsidP="002B109E">
            <w:pPr>
              <w:jc w:val="both"/>
              <w:rPr>
                <w:rFonts w:cstheme="minorHAnsi"/>
                <w:i/>
                <w:u w:val="single"/>
              </w:rPr>
            </w:pPr>
          </w:p>
        </w:tc>
        <w:tc>
          <w:tcPr>
            <w:tcW w:w="1417" w:type="dxa"/>
          </w:tcPr>
          <w:p w:rsidR="004E2343" w:rsidRDefault="004E2343" w:rsidP="002B109E">
            <w:pPr>
              <w:jc w:val="both"/>
              <w:rPr>
                <w:rFonts w:cstheme="minorHAnsi"/>
                <w:i/>
                <w:u w:val="single"/>
              </w:rPr>
            </w:pPr>
          </w:p>
        </w:tc>
        <w:tc>
          <w:tcPr>
            <w:tcW w:w="3351" w:type="dxa"/>
          </w:tcPr>
          <w:p w:rsidR="004E2343" w:rsidRDefault="004E2343" w:rsidP="002B109E">
            <w:pPr>
              <w:jc w:val="both"/>
              <w:rPr>
                <w:rFonts w:cstheme="minorHAnsi"/>
                <w:i/>
                <w:u w:val="single"/>
              </w:rPr>
            </w:pPr>
          </w:p>
        </w:tc>
      </w:tr>
      <w:tr w:rsidR="004E2343" w:rsidTr="002B109E">
        <w:trPr>
          <w:trHeight w:val="567"/>
        </w:trPr>
        <w:tc>
          <w:tcPr>
            <w:tcW w:w="1271" w:type="dxa"/>
          </w:tcPr>
          <w:p w:rsidR="004E2343" w:rsidRDefault="004E2343" w:rsidP="002B109E">
            <w:pPr>
              <w:jc w:val="both"/>
              <w:rPr>
                <w:rFonts w:cstheme="minorHAnsi"/>
                <w:i/>
                <w:u w:val="single"/>
              </w:rPr>
            </w:pPr>
          </w:p>
        </w:tc>
        <w:tc>
          <w:tcPr>
            <w:tcW w:w="2552" w:type="dxa"/>
          </w:tcPr>
          <w:p w:rsidR="004E2343" w:rsidRDefault="004E2343" w:rsidP="002B109E">
            <w:pPr>
              <w:jc w:val="both"/>
              <w:rPr>
                <w:rFonts w:cstheme="minorHAnsi"/>
                <w:i/>
                <w:u w:val="single"/>
              </w:rPr>
            </w:pPr>
          </w:p>
        </w:tc>
        <w:tc>
          <w:tcPr>
            <w:tcW w:w="1417" w:type="dxa"/>
          </w:tcPr>
          <w:p w:rsidR="004E2343" w:rsidRDefault="004E2343" w:rsidP="002B109E">
            <w:pPr>
              <w:jc w:val="both"/>
              <w:rPr>
                <w:rFonts w:cstheme="minorHAnsi"/>
                <w:i/>
                <w:u w:val="single"/>
              </w:rPr>
            </w:pPr>
          </w:p>
        </w:tc>
        <w:tc>
          <w:tcPr>
            <w:tcW w:w="3351" w:type="dxa"/>
          </w:tcPr>
          <w:p w:rsidR="004E2343" w:rsidRDefault="004E2343" w:rsidP="002B109E">
            <w:pPr>
              <w:jc w:val="both"/>
              <w:rPr>
                <w:rFonts w:cstheme="minorHAnsi"/>
                <w:i/>
                <w:u w:val="single"/>
              </w:rPr>
            </w:pPr>
          </w:p>
        </w:tc>
      </w:tr>
      <w:tr w:rsidR="004E2343" w:rsidTr="002B109E">
        <w:trPr>
          <w:trHeight w:val="567"/>
        </w:trPr>
        <w:tc>
          <w:tcPr>
            <w:tcW w:w="1271" w:type="dxa"/>
          </w:tcPr>
          <w:p w:rsidR="004E2343" w:rsidRDefault="004E2343" w:rsidP="002B109E">
            <w:pPr>
              <w:jc w:val="both"/>
              <w:rPr>
                <w:rFonts w:cstheme="minorHAnsi"/>
                <w:i/>
                <w:u w:val="single"/>
              </w:rPr>
            </w:pPr>
          </w:p>
        </w:tc>
        <w:tc>
          <w:tcPr>
            <w:tcW w:w="2552" w:type="dxa"/>
          </w:tcPr>
          <w:p w:rsidR="004E2343" w:rsidRDefault="004E2343" w:rsidP="002B109E">
            <w:pPr>
              <w:jc w:val="both"/>
              <w:rPr>
                <w:rFonts w:cstheme="minorHAnsi"/>
                <w:i/>
                <w:u w:val="single"/>
              </w:rPr>
            </w:pPr>
          </w:p>
        </w:tc>
        <w:tc>
          <w:tcPr>
            <w:tcW w:w="1417" w:type="dxa"/>
          </w:tcPr>
          <w:p w:rsidR="004E2343" w:rsidRDefault="004E2343" w:rsidP="002B109E">
            <w:pPr>
              <w:jc w:val="both"/>
              <w:rPr>
                <w:rFonts w:cstheme="minorHAnsi"/>
                <w:i/>
                <w:u w:val="single"/>
              </w:rPr>
            </w:pPr>
          </w:p>
        </w:tc>
        <w:tc>
          <w:tcPr>
            <w:tcW w:w="3351" w:type="dxa"/>
          </w:tcPr>
          <w:p w:rsidR="004E2343" w:rsidRDefault="004E2343" w:rsidP="002B109E">
            <w:pPr>
              <w:jc w:val="both"/>
              <w:rPr>
                <w:rFonts w:cstheme="minorHAnsi"/>
                <w:i/>
                <w:u w:val="single"/>
              </w:rPr>
            </w:pPr>
          </w:p>
        </w:tc>
      </w:tr>
      <w:tr w:rsidR="004E2343" w:rsidTr="002B109E">
        <w:trPr>
          <w:trHeight w:val="567"/>
        </w:trPr>
        <w:tc>
          <w:tcPr>
            <w:tcW w:w="1271" w:type="dxa"/>
          </w:tcPr>
          <w:p w:rsidR="004E2343" w:rsidRDefault="004E2343" w:rsidP="002B109E">
            <w:pPr>
              <w:jc w:val="both"/>
              <w:rPr>
                <w:rFonts w:cstheme="minorHAnsi"/>
                <w:i/>
                <w:u w:val="single"/>
              </w:rPr>
            </w:pPr>
          </w:p>
        </w:tc>
        <w:tc>
          <w:tcPr>
            <w:tcW w:w="2552" w:type="dxa"/>
          </w:tcPr>
          <w:p w:rsidR="004E2343" w:rsidRDefault="004E2343" w:rsidP="002B109E">
            <w:pPr>
              <w:jc w:val="both"/>
              <w:rPr>
                <w:rFonts w:cstheme="minorHAnsi"/>
                <w:i/>
                <w:u w:val="single"/>
              </w:rPr>
            </w:pPr>
          </w:p>
        </w:tc>
        <w:tc>
          <w:tcPr>
            <w:tcW w:w="1417" w:type="dxa"/>
          </w:tcPr>
          <w:p w:rsidR="004E2343" w:rsidRDefault="004E2343" w:rsidP="002B109E">
            <w:pPr>
              <w:jc w:val="both"/>
              <w:rPr>
                <w:rFonts w:cstheme="minorHAnsi"/>
                <w:i/>
                <w:u w:val="single"/>
              </w:rPr>
            </w:pPr>
          </w:p>
        </w:tc>
        <w:tc>
          <w:tcPr>
            <w:tcW w:w="3351" w:type="dxa"/>
          </w:tcPr>
          <w:p w:rsidR="004E2343" w:rsidRDefault="004E2343" w:rsidP="002B109E">
            <w:pPr>
              <w:jc w:val="both"/>
              <w:rPr>
                <w:rFonts w:cstheme="minorHAnsi"/>
                <w:i/>
                <w:u w:val="single"/>
              </w:rPr>
            </w:pPr>
          </w:p>
        </w:tc>
      </w:tr>
      <w:tr w:rsidR="004E2343" w:rsidTr="002B109E">
        <w:trPr>
          <w:trHeight w:val="567"/>
        </w:trPr>
        <w:tc>
          <w:tcPr>
            <w:tcW w:w="1271" w:type="dxa"/>
          </w:tcPr>
          <w:p w:rsidR="004E2343" w:rsidRDefault="004E2343" w:rsidP="002B109E">
            <w:pPr>
              <w:jc w:val="both"/>
              <w:rPr>
                <w:rFonts w:cstheme="minorHAnsi"/>
                <w:i/>
                <w:u w:val="single"/>
              </w:rPr>
            </w:pPr>
          </w:p>
        </w:tc>
        <w:tc>
          <w:tcPr>
            <w:tcW w:w="2552" w:type="dxa"/>
          </w:tcPr>
          <w:p w:rsidR="004E2343" w:rsidRDefault="004E2343" w:rsidP="002B109E">
            <w:pPr>
              <w:jc w:val="both"/>
              <w:rPr>
                <w:rFonts w:cstheme="minorHAnsi"/>
                <w:i/>
                <w:u w:val="single"/>
              </w:rPr>
            </w:pPr>
          </w:p>
        </w:tc>
        <w:tc>
          <w:tcPr>
            <w:tcW w:w="1417" w:type="dxa"/>
          </w:tcPr>
          <w:p w:rsidR="004E2343" w:rsidRDefault="004E2343" w:rsidP="002B109E">
            <w:pPr>
              <w:jc w:val="both"/>
              <w:rPr>
                <w:rFonts w:cstheme="minorHAnsi"/>
                <w:i/>
                <w:u w:val="single"/>
              </w:rPr>
            </w:pPr>
          </w:p>
        </w:tc>
        <w:tc>
          <w:tcPr>
            <w:tcW w:w="3351" w:type="dxa"/>
          </w:tcPr>
          <w:p w:rsidR="004E2343" w:rsidRDefault="004E2343" w:rsidP="002B109E">
            <w:pPr>
              <w:jc w:val="both"/>
              <w:rPr>
                <w:rFonts w:cstheme="minorHAnsi"/>
                <w:i/>
                <w:u w:val="single"/>
              </w:rPr>
            </w:pPr>
          </w:p>
        </w:tc>
      </w:tr>
    </w:tbl>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Annual Reports</w:t>
      </w:r>
    </w:p>
    <w:p w:rsidR="005B37CD" w:rsidRPr="00E14039" w:rsidRDefault="005B37CD" w:rsidP="005B37CD">
      <w:pPr>
        <w:spacing w:after="0"/>
        <w:jc w:val="both"/>
        <w:rPr>
          <w:rFonts w:cstheme="minorHAnsi"/>
          <w:b/>
        </w:rPr>
      </w:pPr>
    </w:p>
    <w:p w:rsidR="005B37CD" w:rsidRDefault="005B37CD" w:rsidP="005B37CD">
      <w:pPr>
        <w:spacing w:after="0" w:line="240" w:lineRule="auto"/>
        <w:rPr>
          <w:rFonts w:cstheme="minorHAnsi"/>
          <w:b/>
        </w:rPr>
      </w:pPr>
      <w:r>
        <w:br w:type="page"/>
      </w:r>
    </w:p>
    <w:p w:rsidR="005B37CD" w:rsidRPr="00E14039" w:rsidRDefault="005B37CD" w:rsidP="005B37CD">
      <w:pPr>
        <w:pStyle w:val="Heading1"/>
      </w:pPr>
      <w:r w:rsidRPr="00E14039">
        <w:t xml:space="preserve">Section 5: Regulatory </w:t>
      </w:r>
      <w:r>
        <w:t>–</w:t>
      </w:r>
      <w:r w:rsidRPr="00E14039">
        <w:t xml:space="preserve"> MHRA</w:t>
      </w:r>
      <w:r>
        <w:t xml:space="preserve"> (Owned by Systems Team)</w:t>
      </w:r>
    </w:p>
    <w:p w:rsidR="005B37CD" w:rsidRPr="00E14039" w:rsidRDefault="005B37CD" w:rsidP="005B37CD">
      <w:pPr>
        <w:pStyle w:val="Heading2"/>
      </w:pPr>
      <w:r w:rsidRPr="00E14039">
        <w:t>CTIMP documentation</w:t>
      </w:r>
    </w:p>
    <w:p w:rsidR="005B37CD" w:rsidRPr="00E14039" w:rsidRDefault="005B37CD" w:rsidP="005B37CD">
      <w:pPr>
        <w:pStyle w:val="Heading3"/>
      </w:pPr>
      <w:r w:rsidRPr="00E14039">
        <w:t>MHRA initial submission (cover letter with documents stated in this)</w:t>
      </w:r>
    </w:p>
    <w:p w:rsidR="005B37CD" w:rsidRPr="00E14039" w:rsidRDefault="005B37CD" w:rsidP="005B37CD">
      <w:pPr>
        <w:pStyle w:val="Heading3"/>
      </w:pPr>
      <w:r w:rsidRPr="00E14039">
        <w:t>Regulatory correspondence (including response for CTA non-acceptance)</w:t>
      </w:r>
    </w:p>
    <w:p w:rsidR="005B37CD" w:rsidRPr="00E14039" w:rsidRDefault="005B37CD" w:rsidP="005B37CD">
      <w:pPr>
        <w:pStyle w:val="Heading3"/>
      </w:pPr>
      <w:r w:rsidRPr="00E14039">
        <w:t>Regulatory CTA letter</w:t>
      </w:r>
    </w:p>
    <w:p w:rsidR="005B37CD" w:rsidRPr="00E14039" w:rsidRDefault="005B37CD" w:rsidP="005B37CD">
      <w:pPr>
        <w:pStyle w:val="Heading3"/>
      </w:pPr>
      <w:r w:rsidRPr="00E14039">
        <w:t>MHRA notification letters (serious breaches and non-compliances)</w:t>
      </w:r>
    </w:p>
    <w:p w:rsidR="005B37CD" w:rsidRPr="008822AE" w:rsidRDefault="005B37CD" w:rsidP="005B37CD">
      <w:pPr>
        <w:spacing w:after="0"/>
        <w:ind w:left="720"/>
        <w:jc w:val="both"/>
        <w:rPr>
          <w:rFonts w:cstheme="minorHAnsi"/>
          <w:i/>
          <w:u w:val="single"/>
        </w:rPr>
      </w:pPr>
      <w:r w:rsidRPr="008822AE">
        <w:rPr>
          <w:rFonts w:cstheme="minorHAnsi"/>
          <w:i/>
          <w:u w:val="single"/>
        </w:rPr>
        <w:t>Note: the audit trails/correspondence are held by the R&amp;I Lead Pharmacist and Senior Governance Manager for serious breaches and by Monitor team for non-compliances and protocol deviations.</w:t>
      </w:r>
    </w:p>
    <w:p w:rsidR="005B37CD" w:rsidRPr="00E14039" w:rsidRDefault="005B37CD" w:rsidP="005B37CD">
      <w:pPr>
        <w:pStyle w:val="Heading3"/>
      </w:pPr>
      <w:r w:rsidRPr="00E14039">
        <w:t>File notes (if applicable)</w:t>
      </w:r>
    </w:p>
    <w:p w:rsidR="005B37CD" w:rsidRDefault="005B37CD" w:rsidP="005B37CD">
      <w:pPr>
        <w:spacing w:after="0"/>
        <w:jc w:val="both"/>
        <w:rPr>
          <w:rFonts w:cstheme="minorHAnsi"/>
        </w:rPr>
      </w:pPr>
    </w:p>
    <w:tbl>
      <w:tblPr>
        <w:tblStyle w:val="TableGrid"/>
        <w:tblW w:w="0" w:type="auto"/>
        <w:tblInd w:w="425" w:type="dxa"/>
        <w:tblLook w:val="04A0" w:firstRow="1" w:lastRow="0" w:firstColumn="1" w:lastColumn="0" w:noHBand="0" w:noVBand="1"/>
      </w:tblPr>
      <w:tblGrid>
        <w:gridCol w:w="1271"/>
        <w:gridCol w:w="2552"/>
        <w:gridCol w:w="1417"/>
        <w:gridCol w:w="3351"/>
      </w:tblGrid>
      <w:tr w:rsidR="005A67EB" w:rsidTr="002B109E">
        <w:tc>
          <w:tcPr>
            <w:tcW w:w="8591" w:type="dxa"/>
            <w:gridSpan w:val="4"/>
          </w:tcPr>
          <w:p w:rsidR="005A67EB" w:rsidRPr="00F847AE" w:rsidRDefault="005A67EB" w:rsidP="002B109E">
            <w:pPr>
              <w:jc w:val="center"/>
              <w:rPr>
                <w:rFonts w:cstheme="minorHAnsi"/>
                <w:b/>
              </w:rPr>
            </w:pPr>
            <w:r w:rsidRPr="00F847AE">
              <w:rPr>
                <w:rFonts w:cstheme="minorHAnsi"/>
                <w:b/>
              </w:rPr>
              <w:t>QC Log</w:t>
            </w:r>
          </w:p>
        </w:tc>
      </w:tr>
      <w:tr w:rsidR="005A67EB" w:rsidTr="002B109E">
        <w:tc>
          <w:tcPr>
            <w:tcW w:w="1271" w:type="dxa"/>
          </w:tcPr>
          <w:p w:rsidR="005A67EB" w:rsidRPr="00F847AE" w:rsidRDefault="005A67EB" w:rsidP="002B109E">
            <w:pPr>
              <w:jc w:val="both"/>
              <w:rPr>
                <w:rFonts w:cstheme="minorHAnsi"/>
                <w:b/>
              </w:rPr>
            </w:pPr>
            <w:r w:rsidRPr="00F847AE">
              <w:rPr>
                <w:rFonts w:cstheme="minorHAnsi"/>
                <w:b/>
              </w:rPr>
              <w:t>Date</w:t>
            </w:r>
          </w:p>
        </w:tc>
        <w:tc>
          <w:tcPr>
            <w:tcW w:w="2552" w:type="dxa"/>
          </w:tcPr>
          <w:p w:rsidR="005A67EB" w:rsidRPr="00F847AE" w:rsidRDefault="005A67EB" w:rsidP="002B109E">
            <w:pPr>
              <w:jc w:val="both"/>
              <w:rPr>
                <w:rFonts w:cstheme="minorHAnsi"/>
                <w:b/>
              </w:rPr>
            </w:pPr>
            <w:r w:rsidRPr="00F847AE">
              <w:rPr>
                <w:rFonts w:cstheme="minorHAnsi"/>
                <w:b/>
              </w:rPr>
              <w:t>Name</w:t>
            </w:r>
          </w:p>
        </w:tc>
        <w:tc>
          <w:tcPr>
            <w:tcW w:w="1417" w:type="dxa"/>
          </w:tcPr>
          <w:p w:rsidR="005A67EB" w:rsidRPr="00F847AE" w:rsidRDefault="005A67EB" w:rsidP="002B109E">
            <w:pPr>
              <w:jc w:val="both"/>
              <w:rPr>
                <w:rFonts w:cstheme="minorHAnsi"/>
                <w:b/>
              </w:rPr>
            </w:pPr>
            <w:r w:rsidRPr="00F847AE">
              <w:rPr>
                <w:rFonts w:cstheme="minorHAnsi"/>
                <w:b/>
              </w:rPr>
              <w:t>Section</w:t>
            </w:r>
          </w:p>
        </w:tc>
        <w:tc>
          <w:tcPr>
            <w:tcW w:w="3351" w:type="dxa"/>
          </w:tcPr>
          <w:p w:rsidR="005A67EB" w:rsidRPr="00F847AE" w:rsidRDefault="005A67EB" w:rsidP="002B109E">
            <w:pPr>
              <w:jc w:val="both"/>
              <w:rPr>
                <w:rFonts w:cstheme="minorHAnsi"/>
                <w:b/>
              </w:rPr>
            </w:pPr>
            <w:r w:rsidRPr="00F847AE">
              <w:rPr>
                <w:rFonts w:cstheme="minorHAnsi"/>
                <w:b/>
              </w:rPr>
              <w:t>Details</w:t>
            </w: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bl>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CIMD documentation (including those provided by the manufacturer):</w:t>
      </w:r>
    </w:p>
    <w:p w:rsidR="005B37CD" w:rsidRPr="008822AE" w:rsidRDefault="005B37CD" w:rsidP="005B37CD">
      <w:pPr>
        <w:spacing w:after="0"/>
        <w:ind w:left="425"/>
        <w:jc w:val="both"/>
        <w:rPr>
          <w:rFonts w:cstheme="minorHAnsi"/>
          <w:i/>
          <w:u w:val="single"/>
        </w:rPr>
      </w:pPr>
      <w:r w:rsidRPr="008822AE">
        <w:rPr>
          <w:rFonts w:cstheme="minorHAnsi"/>
          <w:i/>
          <w:u w:val="single"/>
        </w:rPr>
        <w:t>Note: If applicable any File notes and relevant email correspondence should be saved in each of the corresponding sections below.</w:t>
      </w:r>
    </w:p>
    <w:p w:rsidR="005B37CD" w:rsidRPr="00E14039" w:rsidRDefault="005B37CD" w:rsidP="005B37CD">
      <w:pPr>
        <w:spacing w:after="0"/>
        <w:jc w:val="both"/>
        <w:rPr>
          <w:rFonts w:cstheme="minorHAnsi"/>
        </w:rPr>
      </w:pPr>
    </w:p>
    <w:p w:rsidR="005B37CD" w:rsidRPr="00E14039" w:rsidRDefault="005B37CD" w:rsidP="005B37CD">
      <w:pPr>
        <w:pStyle w:val="Heading3"/>
      </w:pPr>
      <w:r w:rsidRPr="00E14039">
        <w:t xml:space="preserve">MHRA submission - Cover letter with documents stated in this </w:t>
      </w:r>
    </w:p>
    <w:p w:rsidR="005B37CD" w:rsidRPr="00E14039" w:rsidRDefault="005B37CD" w:rsidP="005B37CD">
      <w:pPr>
        <w:pStyle w:val="Heading3"/>
      </w:pPr>
      <w:r w:rsidRPr="00E14039">
        <w:t xml:space="preserve">Regulatory correspondence </w:t>
      </w:r>
    </w:p>
    <w:p w:rsidR="005B37CD" w:rsidRPr="00E14039" w:rsidRDefault="005B37CD" w:rsidP="005B37CD">
      <w:pPr>
        <w:pStyle w:val="Heading3"/>
      </w:pPr>
      <w:r w:rsidRPr="00E14039">
        <w:t>Regulatory letter of no objection</w:t>
      </w:r>
    </w:p>
    <w:p w:rsidR="005B37CD" w:rsidRPr="00E14039" w:rsidRDefault="005B37CD" w:rsidP="005B37CD">
      <w:pPr>
        <w:pStyle w:val="Heading3"/>
      </w:pPr>
      <w:r w:rsidRPr="00E14039">
        <w:t>Clinical Investigator’s Brochure</w:t>
      </w:r>
    </w:p>
    <w:p w:rsidR="005B37CD" w:rsidRPr="00E14039" w:rsidRDefault="005B37CD" w:rsidP="005B37CD">
      <w:pPr>
        <w:pStyle w:val="Heading3"/>
      </w:pPr>
      <w:r w:rsidRPr="00E14039">
        <w:t>Device details</w:t>
      </w:r>
    </w:p>
    <w:p w:rsidR="005B37CD" w:rsidRPr="00E14039" w:rsidRDefault="005B37CD" w:rsidP="005B37CD">
      <w:pPr>
        <w:pStyle w:val="Heading3"/>
      </w:pPr>
      <w:r w:rsidRPr="00E14039">
        <w:t>Essential Requirements/General Safety and Performance Requirements Checklist</w:t>
      </w:r>
    </w:p>
    <w:p w:rsidR="005B37CD" w:rsidRPr="00E14039" w:rsidRDefault="005B37CD" w:rsidP="005B37CD">
      <w:pPr>
        <w:pStyle w:val="Heading3"/>
      </w:pPr>
      <w:r w:rsidRPr="00E14039">
        <w:t>Instructions for use of medical device</w:t>
      </w:r>
    </w:p>
    <w:p w:rsidR="005B37CD" w:rsidRPr="00E14039" w:rsidRDefault="005B37CD" w:rsidP="005B37CD">
      <w:pPr>
        <w:pStyle w:val="Heading3"/>
      </w:pPr>
      <w:r w:rsidRPr="00E14039">
        <w:t>Device Labels (indicate if in Pharmacy File)</w:t>
      </w:r>
    </w:p>
    <w:p w:rsidR="005B37CD" w:rsidRPr="00E14039" w:rsidRDefault="005B37CD" w:rsidP="005B37CD">
      <w:pPr>
        <w:pStyle w:val="Heading3"/>
      </w:pPr>
      <w:r w:rsidRPr="00E14039">
        <w:t>Summary of all bench testing and pre-clinical testing conducted</w:t>
      </w:r>
    </w:p>
    <w:p w:rsidR="005B37CD" w:rsidRPr="00E14039" w:rsidRDefault="005B37CD" w:rsidP="005B37CD">
      <w:pPr>
        <w:pStyle w:val="Heading3"/>
      </w:pPr>
      <w:r w:rsidRPr="00E14039">
        <w:t>Summary of clinical experience with the device to date</w:t>
      </w:r>
    </w:p>
    <w:p w:rsidR="005B37CD" w:rsidRPr="00E14039" w:rsidRDefault="005B37CD" w:rsidP="005B37CD">
      <w:pPr>
        <w:pStyle w:val="Heading3"/>
      </w:pPr>
      <w:r w:rsidRPr="00E14039">
        <w:t>List of standards met</w:t>
      </w:r>
    </w:p>
    <w:p w:rsidR="005B37CD" w:rsidRPr="00E14039" w:rsidRDefault="005B37CD" w:rsidP="005B37CD">
      <w:pPr>
        <w:pStyle w:val="Heading3"/>
      </w:pPr>
      <w:r w:rsidRPr="00E14039">
        <w:t>MHRA notification letters (serious breaches, non-compliances and protocol deviations)</w:t>
      </w:r>
    </w:p>
    <w:p w:rsidR="005B37CD" w:rsidRPr="008822AE" w:rsidRDefault="005B37CD" w:rsidP="005B37CD">
      <w:pPr>
        <w:spacing w:after="0"/>
        <w:ind w:left="720"/>
        <w:jc w:val="both"/>
        <w:rPr>
          <w:rFonts w:cstheme="minorHAnsi"/>
          <w:i/>
          <w:u w:val="single"/>
        </w:rPr>
      </w:pPr>
      <w:r w:rsidRPr="008822AE">
        <w:rPr>
          <w:rFonts w:cstheme="minorHAnsi"/>
          <w:i/>
          <w:u w:val="single"/>
        </w:rPr>
        <w:t>Note: the audit trails/correspondence are held by the R&amp;I Lead Pharmacist and Senior Governance Manager for serious breaches and by Monitor team for non-compliances and protocol deviations.</w:t>
      </w:r>
    </w:p>
    <w:p w:rsidR="005B37CD" w:rsidRPr="00E14039" w:rsidRDefault="005B37CD" w:rsidP="005B37CD">
      <w:pPr>
        <w:pStyle w:val="Heading3"/>
      </w:pPr>
      <w:r w:rsidRPr="00E14039">
        <w:t>Any other correspondence</w:t>
      </w:r>
    </w:p>
    <w:p w:rsidR="005B37CD" w:rsidRDefault="005B37CD" w:rsidP="005B37CD">
      <w:pPr>
        <w:spacing w:after="0"/>
        <w:ind w:left="720"/>
        <w:jc w:val="both"/>
        <w:rPr>
          <w:rFonts w:cstheme="minorHAnsi"/>
        </w:rPr>
      </w:pPr>
      <w:r w:rsidRPr="00F53EE6">
        <w:rPr>
          <w:rFonts w:cstheme="minorHAnsi"/>
        </w:rPr>
        <w:t>5.2.14.</w:t>
      </w:r>
      <w:r w:rsidRPr="00F53EE6">
        <w:rPr>
          <w:rFonts w:cstheme="minorHAnsi"/>
        </w:rPr>
        <w:tab/>
        <w:t>File notes (if applicable)</w:t>
      </w:r>
    </w:p>
    <w:p w:rsidR="005B37CD" w:rsidRPr="00E14039" w:rsidRDefault="005B37CD" w:rsidP="005B37CD">
      <w:pPr>
        <w:spacing w:after="0"/>
        <w:ind w:left="720"/>
        <w:jc w:val="both"/>
        <w:rPr>
          <w:rFonts w:cstheme="minorHAnsi"/>
        </w:rPr>
      </w:pPr>
    </w:p>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Additional C</w:t>
      </w:r>
      <w:r w:rsidRPr="00E14039">
        <w:rPr>
          <w:rStyle w:val="Heading2Char"/>
        </w:rPr>
        <w:t>I</w:t>
      </w:r>
      <w:r w:rsidRPr="00E14039">
        <w:t>MD documentation required in specific circumstances (provided by the manufacturer)</w:t>
      </w:r>
    </w:p>
    <w:p w:rsidR="005B37CD" w:rsidRPr="00E14039" w:rsidRDefault="005B37CD" w:rsidP="005B37CD">
      <w:pPr>
        <w:spacing w:after="0"/>
        <w:ind w:left="1359"/>
        <w:jc w:val="both"/>
        <w:rPr>
          <w:rFonts w:cstheme="minorHAnsi"/>
        </w:rPr>
      </w:pPr>
    </w:p>
    <w:p w:rsidR="005B37CD" w:rsidRPr="008822AE" w:rsidRDefault="005B37CD" w:rsidP="005B37CD">
      <w:pPr>
        <w:spacing w:after="0"/>
        <w:ind w:left="425"/>
        <w:jc w:val="both"/>
        <w:rPr>
          <w:rFonts w:cstheme="minorHAnsi"/>
          <w:i/>
          <w:u w:val="single"/>
        </w:rPr>
      </w:pPr>
      <w:r w:rsidRPr="008822AE">
        <w:rPr>
          <w:rFonts w:cstheme="minorHAnsi"/>
          <w:i/>
          <w:u w:val="single"/>
        </w:rPr>
        <w:t>Note: If applicable any File notes and relevant email correspondence should be saved in each of the corresponding sections below.</w:t>
      </w:r>
    </w:p>
    <w:p w:rsidR="005B37CD" w:rsidRPr="00E14039" w:rsidRDefault="005B37CD" w:rsidP="005B37CD">
      <w:pPr>
        <w:spacing w:after="0"/>
        <w:jc w:val="both"/>
        <w:rPr>
          <w:rFonts w:cstheme="minorHAnsi"/>
        </w:rPr>
      </w:pPr>
    </w:p>
    <w:p w:rsidR="005B37CD" w:rsidRPr="00E14039" w:rsidRDefault="005B37CD" w:rsidP="005B37CD">
      <w:pPr>
        <w:pStyle w:val="Heading3"/>
      </w:pPr>
      <w:r w:rsidRPr="00E14039">
        <w:t>Sterilisation validation report</w:t>
      </w:r>
    </w:p>
    <w:p w:rsidR="005B37CD" w:rsidRPr="00E14039" w:rsidRDefault="005B37CD" w:rsidP="005B37CD">
      <w:pPr>
        <w:pStyle w:val="Heading3"/>
      </w:pPr>
      <w:r w:rsidRPr="00E14039">
        <w:t>Software information</w:t>
      </w:r>
    </w:p>
    <w:p w:rsidR="005B37CD" w:rsidRDefault="005B37CD" w:rsidP="005B37CD">
      <w:pPr>
        <w:pStyle w:val="Heading3"/>
      </w:pPr>
      <w:r w:rsidRPr="00E14039">
        <w:t>Biological safety assessment of patient contacting materials</w:t>
      </w:r>
    </w:p>
    <w:p w:rsidR="005B37CD" w:rsidRPr="002C65EC" w:rsidRDefault="005B37CD" w:rsidP="005B37CD">
      <w:pPr>
        <w:ind w:left="720"/>
      </w:pPr>
      <w:r>
        <w:t xml:space="preserve">5.3.3.1 </w:t>
      </w:r>
      <w:r w:rsidRPr="002C65EC">
        <w:t>Biocompatibility report (if applicable)</w:t>
      </w:r>
    </w:p>
    <w:p w:rsidR="005B37CD" w:rsidRPr="00E14039" w:rsidRDefault="005B37CD" w:rsidP="005B37CD">
      <w:pPr>
        <w:pStyle w:val="Heading3"/>
      </w:pPr>
      <w:r w:rsidRPr="00E14039">
        <w:t>Information on animal tissues</w:t>
      </w:r>
      <w:r>
        <w:t xml:space="preserve"> (if applicable)</w:t>
      </w:r>
    </w:p>
    <w:p w:rsidR="005B37CD" w:rsidRPr="00E14039" w:rsidRDefault="005B37CD" w:rsidP="005B37CD">
      <w:pPr>
        <w:pStyle w:val="Heading3"/>
      </w:pPr>
      <w:r w:rsidRPr="00E14039">
        <w:t>Information on any medicine or human blood derivative incorporated into the device</w:t>
      </w:r>
      <w:r>
        <w:t xml:space="preserve"> (if applicable)</w:t>
      </w:r>
    </w:p>
    <w:p w:rsidR="005B37CD" w:rsidRPr="00E14039" w:rsidRDefault="005B37CD" w:rsidP="005B37CD">
      <w:pPr>
        <w:pStyle w:val="Heading3"/>
      </w:pPr>
      <w:r w:rsidRPr="00E14039">
        <w:t>Active devices</w:t>
      </w:r>
    </w:p>
    <w:p w:rsidR="005B37CD" w:rsidRPr="00E14039" w:rsidRDefault="005B37CD" w:rsidP="005B37CD">
      <w:pPr>
        <w:pStyle w:val="Heading3"/>
      </w:pPr>
      <w:r w:rsidRPr="00E14039">
        <w:t xml:space="preserve">Specialist technologies including: infra-red, laser, microwave, MRI, RF ultrasound, ultraviolet, X-ray </w:t>
      </w:r>
      <w:proofErr w:type="spellStart"/>
      <w:r w:rsidRPr="00E14039">
        <w:t>etc</w:t>
      </w:r>
      <w:proofErr w:type="spellEnd"/>
    </w:p>
    <w:p w:rsidR="005B37CD" w:rsidRDefault="005B37CD" w:rsidP="005B37CD">
      <w:pPr>
        <w:pStyle w:val="Heading3"/>
      </w:pPr>
      <w:r w:rsidRPr="00E14039">
        <w:t>Active Implants</w:t>
      </w:r>
    </w:p>
    <w:p w:rsidR="005B37CD" w:rsidRPr="008822AE" w:rsidRDefault="005B37CD" w:rsidP="005B37CD"/>
    <w:p w:rsidR="005B37CD" w:rsidRDefault="005B37CD" w:rsidP="005B37CD">
      <w:pPr>
        <w:spacing w:after="0" w:line="240" w:lineRule="auto"/>
        <w:rPr>
          <w:rFonts w:cstheme="minorHAnsi"/>
          <w:b/>
        </w:rPr>
      </w:pPr>
      <w:r>
        <w:br w:type="page"/>
      </w:r>
    </w:p>
    <w:p w:rsidR="005B37CD" w:rsidRPr="00E14039" w:rsidRDefault="005B37CD" w:rsidP="005B37CD">
      <w:pPr>
        <w:pStyle w:val="Heading1"/>
      </w:pPr>
      <w:r w:rsidRPr="00E14039">
        <w:t>Section 6:</w:t>
      </w:r>
      <w:r w:rsidRPr="00E14039">
        <w:tab/>
        <w:t>Amendments</w:t>
      </w:r>
      <w:r>
        <w:t xml:space="preserve"> (Owned by Systems Team)</w:t>
      </w:r>
    </w:p>
    <w:p w:rsidR="005B37CD" w:rsidRPr="008822AE" w:rsidRDefault="005B37CD" w:rsidP="005B37CD">
      <w:pPr>
        <w:spacing w:after="0"/>
        <w:jc w:val="both"/>
        <w:rPr>
          <w:rFonts w:cstheme="minorHAnsi"/>
          <w:i/>
          <w:u w:val="single"/>
        </w:rPr>
      </w:pPr>
      <w:r w:rsidRPr="008822AE">
        <w:rPr>
          <w:rFonts w:cstheme="minorHAnsi"/>
          <w:i/>
          <w:u w:val="single"/>
        </w:rPr>
        <w:t xml:space="preserve">Note: Use the trial amendment log as coversheet. Each amendment will be filed in reverse chronological order (most recent at the top) </w:t>
      </w:r>
      <w:r>
        <w:rPr>
          <w:rStyle w:val="xcontentpasted3"/>
          <w:rFonts w:cs="Calibri"/>
          <w:i/>
          <w:iCs/>
          <w:color w:val="000000"/>
          <w:u w:val="single"/>
          <w:bdr w:val="none" w:sz="0" w:space="0" w:color="auto" w:frame="1"/>
          <w:shd w:val="clear" w:color="auto" w:fill="FFFFFF"/>
        </w:rPr>
        <w:t>and </w:t>
      </w:r>
      <w:r w:rsidRPr="00F847AE">
        <w:rPr>
          <w:rStyle w:val="xcontentpasted3"/>
          <w:rFonts w:cs="Calibri"/>
          <w:bCs/>
          <w:i/>
          <w:u w:val="single"/>
          <w:bdr w:val="none" w:sz="0" w:space="0" w:color="auto" w:frame="1"/>
          <w:shd w:val="clear" w:color="auto" w:fill="FFFFFF"/>
        </w:rPr>
        <w:t>the following documentation below will be filed under each amendment (</w:t>
      </w:r>
      <w:proofErr w:type="spellStart"/>
      <w:r w:rsidRPr="00F847AE">
        <w:rPr>
          <w:rStyle w:val="xcontentpasted3"/>
          <w:rFonts w:cs="Calibri"/>
          <w:bCs/>
          <w:i/>
          <w:u w:val="single"/>
          <w:bdr w:val="none" w:sz="0" w:space="0" w:color="auto" w:frame="1"/>
          <w:shd w:val="clear" w:color="auto" w:fill="FFFFFF"/>
        </w:rPr>
        <w:t>i.e</w:t>
      </w:r>
      <w:proofErr w:type="spellEnd"/>
      <w:r w:rsidRPr="00F847AE">
        <w:rPr>
          <w:rStyle w:val="xcontentpasted3"/>
          <w:rFonts w:cs="Calibri"/>
          <w:bCs/>
          <w:i/>
          <w:u w:val="single"/>
          <w:bdr w:val="none" w:sz="0" w:space="0" w:color="auto" w:frame="1"/>
          <w:shd w:val="clear" w:color="auto" w:fill="FFFFFF"/>
        </w:rPr>
        <w:t xml:space="preserve"> Amendment 1 will include sections </w:t>
      </w:r>
      <w:r>
        <w:rPr>
          <w:rStyle w:val="xcontentpasted3"/>
          <w:rFonts w:cs="Calibri"/>
          <w:bCs/>
          <w:i/>
          <w:u w:val="single"/>
          <w:bdr w:val="none" w:sz="0" w:space="0" w:color="auto" w:frame="1"/>
          <w:shd w:val="clear" w:color="auto" w:fill="FFFFFF"/>
        </w:rPr>
        <w:t xml:space="preserve">A, B, C </w:t>
      </w:r>
      <w:proofErr w:type="spellStart"/>
      <w:r w:rsidRPr="00F847AE">
        <w:rPr>
          <w:rStyle w:val="xcontentpasted3"/>
          <w:rFonts w:cs="Calibri"/>
          <w:bCs/>
          <w:i/>
          <w:u w:val="single"/>
          <w:bdr w:val="none" w:sz="0" w:space="0" w:color="auto" w:frame="1"/>
          <w:shd w:val="clear" w:color="auto" w:fill="FFFFFF"/>
        </w:rPr>
        <w:t>etc</w:t>
      </w:r>
      <w:proofErr w:type="spellEnd"/>
      <w:r w:rsidRPr="00F847AE">
        <w:rPr>
          <w:rStyle w:val="xcontentpasted3"/>
          <w:rFonts w:cs="Calibri"/>
          <w:bCs/>
          <w:i/>
          <w:u w:val="single"/>
          <w:bdr w:val="none" w:sz="0" w:space="0" w:color="auto" w:frame="1"/>
          <w:shd w:val="clear" w:color="auto" w:fill="FFFFFF"/>
        </w:rPr>
        <w:t xml:space="preserve">; Amendment 2 will include sections </w:t>
      </w:r>
      <w:r>
        <w:rPr>
          <w:rStyle w:val="xcontentpasted3"/>
          <w:rFonts w:cs="Calibri"/>
          <w:bCs/>
          <w:i/>
          <w:u w:val="single"/>
          <w:bdr w:val="none" w:sz="0" w:space="0" w:color="auto" w:frame="1"/>
          <w:shd w:val="clear" w:color="auto" w:fill="FFFFFF"/>
        </w:rPr>
        <w:t>A, B, C</w:t>
      </w:r>
      <w:r w:rsidRPr="00F847AE">
        <w:rPr>
          <w:rStyle w:val="xcontentpasted3"/>
          <w:rFonts w:cs="Calibri"/>
          <w:bCs/>
          <w:i/>
          <w:u w:val="single"/>
          <w:bdr w:val="none" w:sz="0" w:space="0" w:color="auto" w:frame="1"/>
          <w:shd w:val="clear" w:color="auto" w:fill="FFFFFF"/>
        </w:rPr>
        <w:t xml:space="preserve"> </w:t>
      </w:r>
      <w:proofErr w:type="spellStart"/>
      <w:r w:rsidRPr="00F847AE">
        <w:rPr>
          <w:rStyle w:val="xcontentpasted3"/>
          <w:rFonts w:cs="Calibri"/>
          <w:bCs/>
          <w:i/>
          <w:u w:val="single"/>
          <w:bdr w:val="none" w:sz="0" w:space="0" w:color="auto" w:frame="1"/>
          <w:shd w:val="clear" w:color="auto" w:fill="FFFFFF"/>
        </w:rPr>
        <w:t>etc</w:t>
      </w:r>
      <w:proofErr w:type="spellEnd"/>
      <w:r w:rsidRPr="00F847AE">
        <w:rPr>
          <w:rStyle w:val="xcontentpasted3"/>
          <w:rFonts w:cs="Calibri"/>
          <w:bCs/>
          <w:i/>
          <w:u w:val="single"/>
          <w:bdr w:val="none" w:sz="0" w:space="0" w:color="auto" w:frame="1"/>
          <w:shd w:val="clear" w:color="auto" w:fill="FFFFFF"/>
        </w:rPr>
        <w:t>)</w:t>
      </w:r>
      <w:r w:rsidRPr="00F847AE">
        <w:rPr>
          <w:rStyle w:val="xcontentpasted3"/>
          <w:rFonts w:cs="Calibri"/>
          <w:i/>
          <w:iCs/>
          <w:u w:val="single"/>
          <w:bdr w:val="none" w:sz="0" w:space="0" w:color="auto" w:frame="1"/>
          <w:shd w:val="clear" w:color="auto" w:fill="FFFFFF"/>
        </w:rPr>
        <w:t>: </w:t>
      </w:r>
    </w:p>
    <w:p w:rsidR="005B37CD" w:rsidRDefault="005B37CD" w:rsidP="005B37CD">
      <w:pPr>
        <w:pStyle w:val="Heading2"/>
      </w:pPr>
      <w:r>
        <w:t>Amendment Documentation</w:t>
      </w:r>
    </w:p>
    <w:p w:rsidR="005B37CD" w:rsidRPr="00443B7C" w:rsidRDefault="005B37CD" w:rsidP="002B109E">
      <w:pPr>
        <w:ind w:left="426"/>
      </w:pPr>
      <w:r>
        <w:rPr>
          <w:rStyle w:val="Heading2Char"/>
        </w:rPr>
        <w:t xml:space="preserve">&lt;Amendment ID (e.g. SA01, NSA02, </w:t>
      </w:r>
      <w:proofErr w:type="spellStart"/>
      <w:r>
        <w:rPr>
          <w:rStyle w:val="Heading2Char"/>
        </w:rPr>
        <w:t>etc</w:t>
      </w:r>
      <w:proofErr w:type="spellEnd"/>
      <w:r>
        <w:rPr>
          <w:rStyle w:val="Heading2Char"/>
        </w:rPr>
        <w:t>)&gt;</w:t>
      </w:r>
      <w:r>
        <w:t xml:space="preserve"> (repeat for each amendment)</w:t>
      </w:r>
    </w:p>
    <w:p w:rsidR="005B37CD" w:rsidRPr="00E14039" w:rsidRDefault="005B37CD" w:rsidP="005B37CD">
      <w:pPr>
        <w:pStyle w:val="Heading4"/>
        <w:numPr>
          <w:ilvl w:val="3"/>
          <w:numId w:val="40"/>
        </w:numPr>
      </w:pPr>
      <w:r w:rsidRPr="00E14039">
        <w:t>Sponsor amendment checklist</w:t>
      </w:r>
    </w:p>
    <w:p w:rsidR="005B37CD" w:rsidRPr="00E14039" w:rsidRDefault="005B37CD" w:rsidP="005B37CD">
      <w:pPr>
        <w:pStyle w:val="Heading4"/>
        <w:numPr>
          <w:ilvl w:val="3"/>
          <w:numId w:val="40"/>
        </w:numPr>
      </w:pPr>
      <w:r w:rsidRPr="00E14039">
        <w:t>Notification of amendment forms (Amendment tool)</w:t>
      </w:r>
    </w:p>
    <w:p w:rsidR="005B37CD" w:rsidRPr="00E14039" w:rsidRDefault="005B37CD" w:rsidP="005B37CD">
      <w:pPr>
        <w:pStyle w:val="Heading4"/>
        <w:numPr>
          <w:ilvl w:val="3"/>
          <w:numId w:val="40"/>
        </w:numPr>
      </w:pPr>
      <w:r w:rsidRPr="00E14039">
        <w:t>Amendment Cover Letter (REC/MHRA)</w:t>
      </w:r>
    </w:p>
    <w:p w:rsidR="005B37CD" w:rsidRPr="00E14039" w:rsidRDefault="005B37CD" w:rsidP="005B37CD">
      <w:pPr>
        <w:pStyle w:val="Heading4"/>
        <w:numPr>
          <w:ilvl w:val="3"/>
          <w:numId w:val="40"/>
        </w:numPr>
      </w:pPr>
      <w:r w:rsidRPr="00E14039">
        <w:t>Any relevant amendment documentation not present at section 2 (</w:t>
      </w:r>
      <w:proofErr w:type="spellStart"/>
      <w:r w:rsidRPr="00E14039">
        <w:t>i.e</w:t>
      </w:r>
      <w:proofErr w:type="spellEnd"/>
      <w:r w:rsidRPr="00E14039">
        <w:t xml:space="preserve"> summary of changes, </w:t>
      </w:r>
      <w:proofErr w:type="spellStart"/>
      <w:r w:rsidRPr="00E14039">
        <w:t>etc</w:t>
      </w:r>
      <w:proofErr w:type="spellEnd"/>
      <w:r w:rsidRPr="00E14039">
        <w:t>)</w:t>
      </w:r>
    </w:p>
    <w:p w:rsidR="005B37CD" w:rsidRPr="00E14039" w:rsidRDefault="005B37CD" w:rsidP="005B37CD">
      <w:pPr>
        <w:pStyle w:val="Heading4"/>
        <w:numPr>
          <w:ilvl w:val="3"/>
          <w:numId w:val="40"/>
        </w:numPr>
      </w:pPr>
      <w:r w:rsidRPr="00E14039">
        <w:t>Sponsor decision letter of amendment type</w:t>
      </w:r>
    </w:p>
    <w:p w:rsidR="005B37CD" w:rsidRPr="00E14039" w:rsidRDefault="005B37CD" w:rsidP="005B37CD">
      <w:pPr>
        <w:pStyle w:val="Heading4"/>
        <w:numPr>
          <w:ilvl w:val="3"/>
          <w:numId w:val="40"/>
        </w:numPr>
      </w:pPr>
      <w:r w:rsidRPr="00E14039">
        <w:t>Sponsor amendment review correspondence (emails filed in reverse chronological order, most recent at top)</w:t>
      </w:r>
    </w:p>
    <w:p w:rsidR="005B37CD" w:rsidRPr="00E14039" w:rsidRDefault="005B37CD" w:rsidP="005B37CD">
      <w:pPr>
        <w:pStyle w:val="Heading4"/>
        <w:numPr>
          <w:ilvl w:val="3"/>
          <w:numId w:val="40"/>
        </w:numPr>
      </w:pPr>
      <w:r w:rsidRPr="00E14039">
        <w:t>REC Amendment(s) favourable opinion letter(s) and HRA (if applicable) and relevant correspondence</w:t>
      </w:r>
    </w:p>
    <w:p w:rsidR="005B37CD" w:rsidRDefault="005B37CD" w:rsidP="005B37CD">
      <w:pPr>
        <w:pStyle w:val="Heading4"/>
        <w:numPr>
          <w:ilvl w:val="3"/>
          <w:numId w:val="40"/>
        </w:numPr>
      </w:pPr>
      <w:r w:rsidRPr="00E14039">
        <w:t>MHRA Amendment approval(s) and correspondence</w:t>
      </w:r>
    </w:p>
    <w:p w:rsidR="002B109E" w:rsidRPr="00E14039" w:rsidRDefault="002B109E" w:rsidP="002B109E">
      <w:pPr>
        <w:pStyle w:val="Heading4"/>
        <w:numPr>
          <w:ilvl w:val="3"/>
          <w:numId w:val="40"/>
        </w:numPr>
      </w:pPr>
      <w:r>
        <w:t>File Notes (if applicable)</w:t>
      </w:r>
    </w:p>
    <w:p w:rsidR="005B37CD" w:rsidRDefault="005B37CD" w:rsidP="005B37CD"/>
    <w:tbl>
      <w:tblPr>
        <w:tblStyle w:val="TableGrid"/>
        <w:tblW w:w="0" w:type="auto"/>
        <w:tblInd w:w="425" w:type="dxa"/>
        <w:tblLook w:val="04A0" w:firstRow="1" w:lastRow="0" w:firstColumn="1" w:lastColumn="0" w:noHBand="0" w:noVBand="1"/>
      </w:tblPr>
      <w:tblGrid>
        <w:gridCol w:w="1271"/>
        <w:gridCol w:w="2552"/>
        <w:gridCol w:w="1417"/>
        <w:gridCol w:w="3351"/>
      </w:tblGrid>
      <w:tr w:rsidR="005A67EB" w:rsidTr="002B109E">
        <w:tc>
          <w:tcPr>
            <w:tcW w:w="8591" w:type="dxa"/>
            <w:gridSpan w:val="4"/>
          </w:tcPr>
          <w:p w:rsidR="005A67EB" w:rsidRPr="00F847AE" w:rsidRDefault="005A67EB" w:rsidP="002B109E">
            <w:pPr>
              <w:jc w:val="center"/>
              <w:rPr>
                <w:rFonts w:cstheme="minorHAnsi"/>
                <w:b/>
              </w:rPr>
            </w:pPr>
            <w:r w:rsidRPr="00F847AE">
              <w:rPr>
                <w:rFonts w:cstheme="minorHAnsi"/>
                <w:b/>
              </w:rPr>
              <w:t>QC Log</w:t>
            </w:r>
          </w:p>
        </w:tc>
      </w:tr>
      <w:tr w:rsidR="005A67EB" w:rsidTr="002B109E">
        <w:tc>
          <w:tcPr>
            <w:tcW w:w="1271" w:type="dxa"/>
          </w:tcPr>
          <w:p w:rsidR="005A67EB" w:rsidRPr="00F847AE" w:rsidRDefault="005A67EB" w:rsidP="002B109E">
            <w:pPr>
              <w:jc w:val="both"/>
              <w:rPr>
                <w:rFonts w:cstheme="minorHAnsi"/>
                <w:b/>
              </w:rPr>
            </w:pPr>
            <w:r w:rsidRPr="00F847AE">
              <w:rPr>
                <w:rFonts w:cstheme="minorHAnsi"/>
                <w:b/>
              </w:rPr>
              <w:t>Date</w:t>
            </w:r>
          </w:p>
        </w:tc>
        <w:tc>
          <w:tcPr>
            <w:tcW w:w="2552" w:type="dxa"/>
          </w:tcPr>
          <w:p w:rsidR="005A67EB" w:rsidRPr="00F847AE" w:rsidRDefault="005A67EB" w:rsidP="002B109E">
            <w:pPr>
              <w:jc w:val="both"/>
              <w:rPr>
                <w:rFonts w:cstheme="minorHAnsi"/>
                <w:b/>
              </w:rPr>
            </w:pPr>
            <w:r w:rsidRPr="00F847AE">
              <w:rPr>
                <w:rFonts w:cstheme="minorHAnsi"/>
                <w:b/>
              </w:rPr>
              <w:t>Name</w:t>
            </w:r>
          </w:p>
        </w:tc>
        <w:tc>
          <w:tcPr>
            <w:tcW w:w="1417" w:type="dxa"/>
          </w:tcPr>
          <w:p w:rsidR="005A67EB" w:rsidRPr="00F847AE" w:rsidRDefault="005A67EB" w:rsidP="002B109E">
            <w:pPr>
              <w:jc w:val="both"/>
              <w:rPr>
                <w:rFonts w:cstheme="minorHAnsi"/>
                <w:b/>
              </w:rPr>
            </w:pPr>
            <w:r w:rsidRPr="00F847AE">
              <w:rPr>
                <w:rFonts w:cstheme="minorHAnsi"/>
                <w:b/>
              </w:rPr>
              <w:t>Section</w:t>
            </w:r>
          </w:p>
        </w:tc>
        <w:tc>
          <w:tcPr>
            <w:tcW w:w="3351" w:type="dxa"/>
          </w:tcPr>
          <w:p w:rsidR="005A67EB" w:rsidRPr="00F847AE" w:rsidRDefault="005A67EB" w:rsidP="002B109E">
            <w:pPr>
              <w:jc w:val="both"/>
              <w:rPr>
                <w:rFonts w:cstheme="minorHAnsi"/>
                <w:b/>
              </w:rPr>
            </w:pPr>
            <w:r w:rsidRPr="00F847AE">
              <w:rPr>
                <w:rFonts w:cstheme="minorHAnsi"/>
                <w:b/>
              </w:rPr>
              <w:t>Details</w:t>
            </w: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2B109E" w:rsidTr="002B109E">
        <w:trPr>
          <w:trHeight w:val="567"/>
        </w:trPr>
        <w:tc>
          <w:tcPr>
            <w:tcW w:w="1271" w:type="dxa"/>
          </w:tcPr>
          <w:p w:rsidR="002B109E" w:rsidRDefault="002B109E" w:rsidP="002B109E">
            <w:pPr>
              <w:jc w:val="both"/>
              <w:rPr>
                <w:rFonts w:cstheme="minorHAnsi"/>
                <w:i/>
                <w:u w:val="single"/>
              </w:rPr>
            </w:pPr>
          </w:p>
        </w:tc>
        <w:tc>
          <w:tcPr>
            <w:tcW w:w="2552" w:type="dxa"/>
          </w:tcPr>
          <w:p w:rsidR="002B109E" w:rsidRDefault="002B109E" w:rsidP="002B109E">
            <w:pPr>
              <w:jc w:val="both"/>
              <w:rPr>
                <w:rFonts w:cstheme="minorHAnsi"/>
                <w:i/>
                <w:u w:val="single"/>
              </w:rPr>
            </w:pPr>
          </w:p>
        </w:tc>
        <w:tc>
          <w:tcPr>
            <w:tcW w:w="1417" w:type="dxa"/>
          </w:tcPr>
          <w:p w:rsidR="002B109E" w:rsidRDefault="002B109E" w:rsidP="002B109E">
            <w:pPr>
              <w:jc w:val="both"/>
              <w:rPr>
                <w:rFonts w:cstheme="minorHAnsi"/>
                <w:i/>
                <w:u w:val="single"/>
              </w:rPr>
            </w:pPr>
          </w:p>
        </w:tc>
        <w:tc>
          <w:tcPr>
            <w:tcW w:w="3351" w:type="dxa"/>
          </w:tcPr>
          <w:p w:rsidR="002B109E" w:rsidRDefault="002B109E" w:rsidP="002B109E">
            <w:pPr>
              <w:jc w:val="both"/>
              <w:rPr>
                <w:rFonts w:cstheme="minorHAnsi"/>
                <w:i/>
                <w:u w:val="single"/>
              </w:rPr>
            </w:pPr>
          </w:p>
        </w:tc>
      </w:tr>
    </w:tbl>
    <w:p w:rsidR="005B37CD" w:rsidRDefault="005B37CD" w:rsidP="005B37CD">
      <w:pPr>
        <w:spacing w:after="0" w:line="240" w:lineRule="auto"/>
        <w:rPr>
          <w:rFonts w:cstheme="minorHAnsi"/>
          <w:b/>
        </w:rPr>
      </w:pPr>
      <w:r>
        <w:br w:type="page"/>
      </w:r>
    </w:p>
    <w:p w:rsidR="005B37CD" w:rsidRPr="00E14039" w:rsidRDefault="005B37CD" w:rsidP="005B37CD">
      <w:pPr>
        <w:pStyle w:val="Heading1"/>
      </w:pPr>
      <w:r w:rsidRPr="00E14039">
        <w:t>Section 7: Legal (contracts and instructions on delegation of responsibilities)</w:t>
      </w:r>
      <w:r>
        <w:t xml:space="preserve"> (Owned by Systems Team)</w:t>
      </w:r>
    </w:p>
    <w:p w:rsidR="005B37CD" w:rsidRPr="008822AE" w:rsidRDefault="005B37CD" w:rsidP="005B37CD">
      <w:pPr>
        <w:spacing w:after="0"/>
        <w:jc w:val="both"/>
        <w:rPr>
          <w:rFonts w:cstheme="minorHAnsi"/>
          <w:i/>
          <w:u w:val="single"/>
        </w:rPr>
      </w:pPr>
      <w:r w:rsidRPr="008822AE">
        <w:rPr>
          <w:rFonts w:cstheme="minorHAnsi"/>
          <w:i/>
          <w:u w:val="single"/>
        </w:rPr>
        <w:t>Note: - In the coversheet for section 7.1 include a numbered list with all contracts, and for each contract detail the parties involved and an outline of what it covers. Subsequent contracts will be added on the coversheet as applicable</w:t>
      </w:r>
    </w:p>
    <w:p w:rsidR="005B37CD" w:rsidRPr="008822AE" w:rsidRDefault="005B37CD" w:rsidP="005B37CD">
      <w:pPr>
        <w:numPr>
          <w:ilvl w:val="0"/>
          <w:numId w:val="27"/>
        </w:numPr>
        <w:spacing w:after="0"/>
        <w:jc w:val="both"/>
        <w:rPr>
          <w:rFonts w:cstheme="minorHAnsi"/>
          <w:i/>
          <w:u w:val="single"/>
        </w:rPr>
      </w:pPr>
      <w:r w:rsidRPr="008822AE">
        <w:rPr>
          <w:rFonts w:cstheme="minorHAnsi"/>
          <w:i/>
          <w:u w:val="single"/>
        </w:rPr>
        <w:t xml:space="preserve">Each contract amendment will be included behind the relevant contract with most recent at the top. </w:t>
      </w:r>
    </w:p>
    <w:p w:rsidR="005B37CD" w:rsidRPr="008822AE" w:rsidRDefault="005B37CD" w:rsidP="005B37CD">
      <w:pPr>
        <w:numPr>
          <w:ilvl w:val="0"/>
          <w:numId w:val="27"/>
        </w:numPr>
        <w:spacing w:after="0"/>
        <w:jc w:val="both"/>
        <w:rPr>
          <w:rFonts w:cstheme="minorHAnsi"/>
          <w:i/>
          <w:u w:val="single"/>
        </w:rPr>
      </w:pPr>
      <w:r w:rsidRPr="008822AE">
        <w:rPr>
          <w:rFonts w:cstheme="minorHAnsi"/>
          <w:i/>
          <w:u w:val="single"/>
        </w:rPr>
        <w:t>Electronic correspondence related to contract drafts in development (as email attachments) is saved electronically in the corresponding contract subfolder of the trial e-folder. This is to ensure that the correspondence in the email and the contract draft it refers to are kept together.</w:t>
      </w:r>
    </w:p>
    <w:p w:rsidR="005B37CD" w:rsidRPr="00E14039" w:rsidRDefault="005B37CD" w:rsidP="005B37CD">
      <w:pPr>
        <w:spacing w:after="0"/>
        <w:jc w:val="both"/>
        <w:rPr>
          <w:rFonts w:cstheme="minorHAnsi"/>
        </w:rPr>
      </w:pPr>
    </w:p>
    <w:p w:rsidR="005B37CD" w:rsidRPr="00E14039" w:rsidRDefault="005B37CD" w:rsidP="005B37CD">
      <w:pPr>
        <w:pStyle w:val="Heading2"/>
      </w:pPr>
      <w:r w:rsidRPr="00E14039">
        <w:t>Contractual arrangements including amendments and relevant correspondence</w:t>
      </w:r>
    </w:p>
    <w:p w:rsidR="005B37CD" w:rsidRPr="00E14039" w:rsidRDefault="005B37CD" w:rsidP="005B37CD">
      <w:pPr>
        <w:pStyle w:val="Heading3"/>
      </w:pPr>
      <w:r w:rsidRPr="00E14039">
        <w:t>Vendor Assessment Favourable Review(s) (confirmation email from Research Governance) and relevant correspondence (if applicable)</w:t>
      </w:r>
    </w:p>
    <w:p w:rsidR="005B37CD" w:rsidRDefault="005B37CD" w:rsidP="005B37CD">
      <w:pPr>
        <w:pStyle w:val="Heading3"/>
      </w:pPr>
      <w:r w:rsidRPr="00E14039">
        <w:t>Insurance (if applicable)</w:t>
      </w:r>
    </w:p>
    <w:p w:rsidR="005B37CD" w:rsidRDefault="005B37CD" w:rsidP="005B37CD"/>
    <w:tbl>
      <w:tblPr>
        <w:tblStyle w:val="TableGrid"/>
        <w:tblW w:w="0" w:type="auto"/>
        <w:tblInd w:w="425" w:type="dxa"/>
        <w:tblLook w:val="04A0" w:firstRow="1" w:lastRow="0" w:firstColumn="1" w:lastColumn="0" w:noHBand="0" w:noVBand="1"/>
      </w:tblPr>
      <w:tblGrid>
        <w:gridCol w:w="1271"/>
        <w:gridCol w:w="2552"/>
        <w:gridCol w:w="1417"/>
        <w:gridCol w:w="3351"/>
      </w:tblGrid>
      <w:tr w:rsidR="005A67EB" w:rsidTr="002B109E">
        <w:tc>
          <w:tcPr>
            <w:tcW w:w="8591" w:type="dxa"/>
            <w:gridSpan w:val="4"/>
          </w:tcPr>
          <w:p w:rsidR="005A67EB" w:rsidRPr="00F847AE" w:rsidRDefault="005A67EB" w:rsidP="002B109E">
            <w:pPr>
              <w:jc w:val="center"/>
              <w:rPr>
                <w:rFonts w:cstheme="minorHAnsi"/>
                <w:b/>
              </w:rPr>
            </w:pPr>
            <w:r w:rsidRPr="00F847AE">
              <w:rPr>
                <w:rFonts w:cstheme="minorHAnsi"/>
                <w:b/>
              </w:rPr>
              <w:t>QC Log</w:t>
            </w:r>
          </w:p>
        </w:tc>
      </w:tr>
      <w:tr w:rsidR="005A67EB" w:rsidTr="002B109E">
        <w:tc>
          <w:tcPr>
            <w:tcW w:w="1271" w:type="dxa"/>
          </w:tcPr>
          <w:p w:rsidR="005A67EB" w:rsidRPr="00F847AE" w:rsidRDefault="005A67EB" w:rsidP="002B109E">
            <w:pPr>
              <w:jc w:val="both"/>
              <w:rPr>
                <w:rFonts w:cstheme="minorHAnsi"/>
                <w:b/>
              </w:rPr>
            </w:pPr>
            <w:r w:rsidRPr="00F847AE">
              <w:rPr>
                <w:rFonts w:cstheme="minorHAnsi"/>
                <w:b/>
              </w:rPr>
              <w:t>Date</w:t>
            </w:r>
          </w:p>
        </w:tc>
        <w:tc>
          <w:tcPr>
            <w:tcW w:w="2552" w:type="dxa"/>
          </w:tcPr>
          <w:p w:rsidR="005A67EB" w:rsidRPr="00F847AE" w:rsidRDefault="005A67EB" w:rsidP="002B109E">
            <w:pPr>
              <w:jc w:val="both"/>
              <w:rPr>
                <w:rFonts w:cstheme="minorHAnsi"/>
                <w:b/>
              </w:rPr>
            </w:pPr>
            <w:r w:rsidRPr="00F847AE">
              <w:rPr>
                <w:rFonts w:cstheme="minorHAnsi"/>
                <w:b/>
              </w:rPr>
              <w:t>Name</w:t>
            </w:r>
          </w:p>
        </w:tc>
        <w:tc>
          <w:tcPr>
            <w:tcW w:w="1417" w:type="dxa"/>
          </w:tcPr>
          <w:p w:rsidR="005A67EB" w:rsidRPr="00F847AE" w:rsidRDefault="005A67EB" w:rsidP="002B109E">
            <w:pPr>
              <w:jc w:val="both"/>
              <w:rPr>
                <w:rFonts w:cstheme="minorHAnsi"/>
                <w:b/>
              </w:rPr>
            </w:pPr>
            <w:r w:rsidRPr="00F847AE">
              <w:rPr>
                <w:rFonts w:cstheme="minorHAnsi"/>
                <w:b/>
              </w:rPr>
              <w:t>Section</w:t>
            </w:r>
          </w:p>
        </w:tc>
        <w:tc>
          <w:tcPr>
            <w:tcW w:w="3351" w:type="dxa"/>
          </w:tcPr>
          <w:p w:rsidR="005A67EB" w:rsidRPr="00F847AE" w:rsidRDefault="005A67EB" w:rsidP="002B109E">
            <w:pPr>
              <w:jc w:val="both"/>
              <w:rPr>
                <w:rFonts w:cstheme="minorHAnsi"/>
                <w:b/>
              </w:rPr>
            </w:pPr>
            <w:r w:rsidRPr="00F847AE">
              <w:rPr>
                <w:rFonts w:cstheme="minorHAnsi"/>
                <w:b/>
              </w:rPr>
              <w:t>Details</w:t>
            </w: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bl>
    <w:p w:rsidR="005B37CD" w:rsidRPr="00F847AE" w:rsidRDefault="005B37CD" w:rsidP="005B37CD"/>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Sponsor authorisation letter for international partners (if applicable)</w:t>
      </w:r>
    </w:p>
    <w:p w:rsidR="005B37CD" w:rsidRDefault="005B37CD" w:rsidP="005B37CD">
      <w:pPr>
        <w:spacing w:after="0" w:line="240" w:lineRule="auto"/>
        <w:rPr>
          <w:rFonts w:cstheme="minorHAnsi"/>
          <w:b/>
        </w:rPr>
      </w:pPr>
      <w:r>
        <w:br w:type="page"/>
      </w:r>
    </w:p>
    <w:p w:rsidR="005B37CD" w:rsidRDefault="005B37CD" w:rsidP="005B37CD">
      <w:pPr>
        <w:pStyle w:val="Heading2"/>
      </w:pPr>
      <w:r w:rsidRPr="00E14039">
        <w:t>File notes (if applicable)</w:t>
      </w:r>
    </w:p>
    <w:p w:rsidR="005B37CD" w:rsidRPr="008822AE" w:rsidRDefault="005B37CD" w:rsidP="005B37CD"/>
    <w:p w:rsidR="005B37CD" w:rsidRDefault="005B37CD" w:rsidP="005B37CD">
      <w:pPr>
        <w:spacing w:after="0" w:line="240" w:lineRule="auto"/>
        <w:rPr>
          <w:rFonts w:cstheme="minorHAnsi"/>
          <w:b/>
        </w:rPr>
      </w:pPr>
      <w:r>
        <w:br w:type="page"/>
      </w:r>
    </w:p>
    <w:p w:rsidR="005B37CD" w:rsidRPr="00E14039" w:rsidRDefault="005B37CD" w:rsidP="005B37CD">
      <w:pPr>
        <w:pStyle w:val="Heading1"/>
      </w:pPr>
      <w:r w:rsidRPr="00E14039">
        <w:t>Section 8: Pre/post RGL documents and relevant correspondence</w:t>
      </w:r>
      <w:r>
        <w:t xml:space="preserve"> (Owned by Systems Team)</w:t>
      </w:r>
    </w:p>
    <w:p w:rsidR="005B37CD" w:rsidRDefault="005B37CD" w:rsidP="005B37CD">
      <w:pPr>
        <w:pStyle w:val="Heading2"/>
      </w:pPr>
      <w:r w:rsidRPr="00E14039">
        <w:t>Trial adoption/extended review (if applicable)</w:t>
      </w:r>
    </w:p>
    <w:p w:rsidR="005B37CD" w:rsidRDefault="005B37CD" w:rsidP="005B37CD"/>
    <w:tbl>
      <w:tblPr>
        <w:tblStyle w:val="TableGrid"/>
        <w:tblW w:w="0" w:type="auto"/>
        <w:tblInd w:w="425" w:type="dxa"/>
        <w:tblLook w:val="04A0" w:firstRow="1" w:lastRow="0" w:firstColumn="1" w:lastColumn="0" w:noHBand="0" w:noVBand="1"/>
      </w:tblPr>
      <w:tblGrid>
        <w:gridCol w:w="1271"/>
        <w:gridCol w:w="2552"/>
        <w:gridCol w:w="1417"/>
        <w:gridCol w:w="3351"/>
      </w:tblGrid>
      <w:tr w:rsidR="005A67EB" w:rsidTr="002B109E">
        <w:tc>
          <w:tcPr>
            <w:tcW w:w="8591" w:type="dxa"/>
            <w:gridSpan w:val="4"/>
          </w:tcPr>
          <w:p w:rsidR="005A67EB" w:rsidRPr="00F847AE" w:rsidRDefault="005A67EB" w:rsidP="002B109E">
            <w:pPr>
              <w:jc w:val="center"/>
              <w:rPr>
                <w:rFonts w:cstheme="minorHAnsi"/>
                <w:b/>
              </w:rPr>
            </w:pPr>
            <w:r w:rsidRPr="00F847AE">
              <w:rPr>
                <w:rFonts w:cstheme="minorHAnsi"/>
                <w:b/>
              </w:rPr>
              <w:t>QC Log</w:t>
            </w:r>
          </w:p>
        </w:tc>
      </w:tr>
      <w:tr w:rsidR="005A67EB" w:rsidTr="002B109E">
        <w:tc>
          <w:tcPr>
            <w:tcW w:w="1271" w:type="dxa"/>
          </w:tcPr>
          <w:p w:rsidR="005A67EB" w:rsidRPr="00F847AE" w:rsidRDefault="005A67EB" w:rsidP="002B109E">
            <w:pPr>
              <w:jc w:val="both"/>
              <w:rPr>
                <w:rFonts w:cstheme="minorHAnsi"/>
                <w:b/>
              </w:rPr>
            </w:pPr>
            <w:r w:rsidRPr="00F847AE">
              <w:rPr>
                <w:rFonts w:cstheme="minorHAnsi"/>
                <w:b/>
              </w:rPr>
              <w:t>Date</w:t>
            </w:r>
          </w:p>
        </w:tc>
        <w:tc>
          <w:tcPr>
            <w:tcW w:w="2552" w:type="dxa"/>
          </w:tcPr>
          <w:p w:rsidR="005A67EB" w:rsidRPr="00F847AE" w:rsidRDefault="005A67EB" w:rsidP="002B109E">
            <w:pPr>
              <w:jc w:val="both"/>
              <w:rPr>
                <w:rFonts w:cstheme="minorHAnsi"/>
                <w:b/>
              </w:rPr>
            </w:pPr>
            <w:r w:rsidRPr="00F847AE">
              <w:rPr>
                <w:rFonts w:cstheme="minorHAnsi"/>
                <w:b/>
              </w:rPr>
              <w:t>Name</w:t>
            </w:r>
          </w:p>
        </w:tc>
        <w:tc>
          <w:tcPr>
            <w:tcW w:w="1417" w:type="dxa"/>
          </w:tcPr>
          <w:p w:rsidR="005A67EB" w:rsidRPr="00F847AE" w:rsidRDefault="005A67EB" w:rsidP="002B109E">
            <w:pPr>
              <w:jc w:val="both"/>
              <w:rPr>
                <w:rFonts w:cstheme="minorHAnsi"/>
                <w:b/>
              </w:rPr>
            </w:pPr>
            <w:r w:rsidRPr="00F847AE">
              <w:rPr>
                <w:rFonts w:cstheme="minorHAnsi"/>
                <w:b/>
              </w:rPr>
              <w:t>Section</w:t>
            </w:r>
          </w:p>
        </w:tc>
        <w:tc>
          <w:tcPr>
            <w:tcW w:w="3351" w:type="dxa"/>
          </w:tcPr>
          <w:p w:rsidR="005A67EB" w:rsidRPr="00F847AE" w:rsidRDefault="005A67EB" w:rsidP="002B109E">
            <w:pPr>
              <w:jc w:val="both"/>
              <w:rPr>
                <w:rFonts w:cstheme="minorHAnsi"/>
                <w:b/>
              </w:rPr>
            </w:pPr>
            <w:r w:rsidRPr="00F847AE">
              <w:rPr>
                <w:rFonts w:cstheme="minorHAnsi"/>
                <w:b/>
              </w:rPr>
              <w:t>Details</w:t>
            </w: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bl>
    <w:p w:rsidR="005B37CD" w:rsidRPr="00F847AE" w:rsidRDefault="005B37CD" w:rsidP="005B37CD"/>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TSC:</w:t>
      </w:r>
    </w:p>
    <w:p w:rsidR="005B37CD" w:rsidRPr="00E14039" w:rsidRDefault="005B37CD" w:rsidP="005B37CD">
      <w:pPr>
        <w:pStyle w:val="Heading3"/>
      </w:pPr>
      <w:r w:rsidRPr="00E14039">
        <w:t>Lists of members</w:t>
      </w:r>
    </w:p>
    <w:p w:rsidR="005B37CD" w:rsidRPr="00E14039" w:rsidRDefault="005B37CD" w:rsidP="005B37CD">
      <w:pPr>
        <w:pStyle w:val="Heading3"/>
      </w:pPr>
      <w:r w:rsidRPr="00E14039">
        <w:t>Letters of invitation template</w:t>
      </w:r>
    </w:p>
    <w:p w:rsidR="005B37CD" w:rsidRPr="00E14039" w:rsidRDefault="005B37CD" w:rsidP="005B37CD">
      <w:pPr>
        <w:pStyle w:val="Heading3"/>
      </w:pPr>
      <w:r w:rsidRPr="00E14039">
        <w:t>Email confirmation from members and other relevant documents (</w:t>
      </w:r>
      <w:proofErr w:type="spellStart"/>
      <w:r w:rsidRPr="00E14039">
        <w:t>i.e</w:t>
      </w:r>
      <w:proofErr w:type="spellEnd"/>
      <w:r w:rsidRPr="00E14039">
        <w:t xml:space="preserve"> conflict of interest forms, confidentiality agreements for non-independent members/observers, </w:t>
      </w:r>
      <w:proofErr w:type="spellStart"/>
      <w:r w:rsidRPr="00E14039">
        <w:t>etc</w:t>
      </w:r>
      <w:proofErr w:type="spellEnd"/>
      <w:r w:rsidRPr="00E14039">
        <w:t>)</w:t>
      </w:r>
    </w:p>
    <w:p w:rsidR="005B37CD" w:rsidRPr="00E14039" w:rsidRDefault="005B37CD" w:rsidP="005B37CD">
      <w:pPr>
        <w:pStyle w:val="Heading3"/>
      </w:pPr>
      <w:r w:rsidRPr="00E14039">
        <w:t>Signed charter including amendments</w:t>
      </w:r>
    </w:p>
    <w:p w:rsidR="005B37CD" w:rsidRDefault="005B37CD" w:rsidP="005B37CD">
      <w:pPr>
        <w:pStyle w:val="Heading3"/>
      </w:pPr>
      <w:r w:rsidRPr="00E14039">
        <w:t xml:space="preserve">Confirmation from Funder of acceptance of TSC members (if applicable) </w:t>
      </w:r>
    </w:p>
    <w:p w:rsidR="005B37CD" w:rsidRDefault="005B37CD" w:rsidP="005B37CD">
      <w:pPr>
        <w:pStyle w:val="Heading3"/>
      </w:pPr>
      <w:r w:rsidRPr="00490F65">
        <w:t>Honorary contracts for charter members (when trial is sole sponsored by NHSGGC)</w:t>
      </w:r>
    </w:p>
    <w:p w:rsidR="00D80A5C" w:rsidRPr="00D80A5C" w:rsidRDefault="00D80A5C" w:rsidP="00D80A5C">
      <w:pPr>
        <w:pStyle w:val="Heading3"/>
      </w:pPr>
      <w:r>
        <w:t>TSC Reports</w:t>
      </w:r>
    </w:p>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IDMC:</w:t>
      </w:r>
    </w:p>
    <w:p w:rsidR="005B37CD" w:rsidRPr="00E14039" w:rsidRDefault="005B37CD" w:rsidP="005B37CD">
      <w:pPr>
        <w:pStyle w:val="Heading3"/>
      </w:pPr>
      <w:r w:rsidRPr="00E14039">
        <w:t>Lists of members</w:t>
      </w:r>
    </w:p>
    <w:p w:rsidR="005B37CD" w:rsidRPr="00E14039" w:rsidRDefault="005B37CD" w:rsidP="005B37CD">
      <w:pPr>
        <w:pStyle w:val="Heading3"/>
      </w:pPr>
      <w:r w:rsidRPr="00E14039">
        <w:t>Letters of invitation template</w:t>
      </w:r>
    </w:p>
    <w:p w:rsidR="005B37CD" w:rsidRPr="00E14039" w:rsidRDefault="005B37CD" w:rsidP="005B37CD">
      <w:pPr>
        <w:pStyle w:val="Heading3"/>
      </w:pPr>
      <w:r w:rsidRPr="00E14039">
        <w:t>Email confirmation from members and other relevant documents (</w:t>
      </w:r>
      <w:proofErr w:type="spellStart"/>
      <w:r w:rsidRPr="00E14039">
        <w:t>i.e</w:t>
      </w:r>
      <w:proofErr w:type="spellEnd"/>
      <w:r w:rsidRPr="00E14039">
        <w:t xml:space="preserve"> conflict of interest forms, confidentiality agreements for non-independent members/observers, </w:t>
      </w:r>
      <w:proofErr w:type="spellStart"/>
      <w:r w:rsidRPr="00E14039">
        <w:t>etc</w:t>
      </w:r>
      <w:proofErr w:type="spellEnd"/>
      <w:r w:rsidRPr="00E14039">
        <w:t>)</w:t>
      </w:r>
    </w:p>
    <w:p w:rsidR="005B37CD" w:rsidRPr="00E14039" w:rsidRDefault="005B37CD" w:rsidP="005B37CD">
      <w:pPr>
        <w:pStyle w:val="Heading3"/>
      </w:pPr>
      <w:r w:rsidRPr="00E14039">
        <w:t xml:space="preserve">Signed charter (including amendments) </w:t>
      </w:r>
    </w:p>
    <w:p w:rsidR="005B37CD" w:rsidRDefault="005B37CD" w:rsidP="005B37CD">
      <w:pPr>
        <w:pStyle w:val="Heading3"/>
      </w:pPr>
      <w:r w:rsidRPr="00E14039">
        <w:t>Confirmation from Funder of acceptance of IDMC members (if applicable)</w:t>
      </w:r>
    </w:p>
    <w:p w:rsidR="005B37CD" w:rsidRPr="00490F65" w:rsidRDefault="005B37CD" w:rsidP="005B37CD">
      <w:pPr>
        <w:pStyle w:val="Heading3"/>
      </w:pPr>
      <w:r w:rsidRPr="00490F65">
        <w:t>Honorary contracts for charter members (when trial is sole sponsored by NHSGGC)</w:t>
      </w:r>
    </w:p>
    <w:p w:rsidR="005B37CD" w:rsidRDefault="005B37CD" w:rsidP="005B37CD">
      <w:pPr>
        <w:pStyle w:val="Heading3"/>
      </w:pPr>
      <w:r w:rsidRPr="00E14039">
        <w:t>DMC Reports</w:t>
      </w:r>
    </w:p>
    <w:p w:rsidR="005B37CD" w:rsidRPr="008822AE" w:rsidRDefault="005B37CD" w:rsidP="005B37CD"/>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Public database registration (</w:t>
      </w:r>
      <w:proofErr w:type="spellStart"/>
      <w:r w:rsidRPr="00E14039">
        <w:t>i.e</w:t>
      </w:r>
      <w:proofErr w:type="spellEnd"/>
      <w:r w:rsidRPr="00E14039">
        <w:t xml:space="preserve"> </w:t>
      </w:r>
      <w:r w:rsidRPr="00E14039">
        <w:rPr>
          <w:rStyle w:val="Emphasis"/>
          <w:b/>
          <w:color w:val="000000"/>
        </w:rPr>
        <w:t xml:space="preserve">Clinicaltrials.gov, ISRCTN, </w:t>
      </w:r>
      <w:proofErr w:type="spellStart"/>
      <w:r w:rsidRPr="00E14039">
        <w:rPr>
          <w:rStyle w:val="Emphasis"/>
          <w:b/>
          <w:color w:val="000000"/>
        </w:rPr>
        <w:t>etc</w:t>
      </w:r>
      <w:proofErr w:type="spellEnd"/>
      <w:r w:rsidRPr="00E14039">
        <w:rPr>
          <w:rStyle w:val="Emphasis"/>
          <w:b/>
          <w:color w:val="000000"/>
        </w:rPr>
        <w:t>)</w:t>
      </w:r>
    </w:p>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Risk Assessment</w:t>
      </w:r>
    </w:p>
    <w:p w:rsidR="005B37CD" w:rsidRPr="00E14039" w:rsidRDefault="005B37CD" w:rsidP="005B37CD">
      <w:pPr>
        <w:pStyle w:val="Heading3"/>
      </w:pPr>
      <w:r w:rsidRPr="00E14039">
        <w:t>Signed Risk Assessment (Form 51.004A (CTIMP) and/or Form 51.004D (CIMD) and relevant sponsor correspondence</w:t>
      </w:r>
    </w:p>
    <w:p w:rsidR="005B37CD" w:rsidRDefault="005B37CD" w:rsidP="005B37CD">
      <w:pPr>
        <w:pStyle w:val="Heading3"/>
      </w:pPr>
      <w:r w:rsidRPr="00E14039">
        <w:t>Risk Assessment Amendments and correspondence (most recent at the top)</w:t>
      </w:r>
    </w:p>
    <w:p w:rsidR="005B37CD" w:rsidRPr="008822AE" w:rsidRDefault="005B37CD" w:rsidP="005B37CD"/>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 xml:space="preserve">eCRF user acceptance correspondence (confirmation by email correspondence from PV, monitors, PM, pharmacy and DM centre) </w:t>
      </w:r>
    </w:p>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 xml:space="preserve">Signed CI delegation of responsibilities (Form 51.007E) and CI training record (Form 01.008B) </w:t>
      </w:r>
    </w:p>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Sponsor oversight checklist (Form 51.018A)</w:t>
      </w:r>
    </w:p>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Sponsor RGL letter</w:t>
      </w:r>
    </w:p>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Co-enrolment:</w:t>
      </w:r>
    </w:p>
    <w:p w:rsidR="005B37CD" w:rsidRPr="008822AE" w:rsidRDefault="005B37CD" w:rsidP="005B37CD">
      <w:pPr>
        <w:ind w:left="425"/>
        <w:jc w:val="both"/>
        <w:rPr>
          <w:rFonts w:cstheme="minorHAnsi"/>
          <w:b/>
          <w:i/>
          <w:u w:val="single"/>
        </w:rPr>
      </w:pPr>
      <w:r w:rsidRPr="008822AE">
        <w:rPr>
          <w:rFonts w:cstheme="minorHAnsi"/>
          <w:i/>
          <w:u w:val="single"/>
        </w:rPr>
        <w:t>Note: List all co-enrolled studies on Section 8.10 coversheet and include documents below for each co-enrolled study:</w:t>
      </w:r>
    </w:p>
    <w:p w:rsidR="005B37CD" w:rsidRPr="00E14039" w:rsidRDefault="005B37CD" w:rsidP="005B37CD">
      <w:pPr>
        <w:pStyle w:val="Heading3"/>
      </w:pPr>
      <w:r w:rsidRPr="00E14039">
        <w:t>Protocol of Co-enrolment study</w:t>
      </w:r>
    </w:p>
    <w:p w:rsidR="005B37CD" w:rsidRPr="00E14039" w:rsidRDefault="005B37CD" w:rsidP="005B37CD">
      <w:pPr>
        <w:pStyle w:val="Heading3"/>
      </w:pPr>
      <w:r w:rsidRPr="00E14039">
        <w:t>Signed Co-enrolment agreement</w:t>
      </w:r>
    </w:p>
    <w:p w:rsidR="005B37CD" w:rsidRPr="00E14039" w:rsidRDefault="005B37CD" w:rsidP="005B37CD">
      <w:pPr>
        <w:pStyle w:val="Heading3"/>
      </w:pPr>
      <w:r w:rsidRPr="00E14039">
        <w:t>Sponsor authorisation email</w:t>
      </w:r>
    </w:p>
    <w:p w:rsidR="005B37CD" w:rsidRDefault="005B37CD" w:rsidP="005B37CD">
      <w:pPr>
        <w:pStyle w:val="Heading3"/>
      </w:pPr>
      <w:r w:rsidRPr="00E14039">
        <w:t>Relevant email correspondence</w:t>
      </w:r>
    </w:p>
    <w:p w:rsidR="005B37CD" w:rsidRPr="008822AE" w:rsidRDefault="005B37CD" w:rsidP="005B37CD"/>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Archiving arrangements/destruction (Trial Archiving Oversight - Form 51.024</w:t>
      </w:r>
      <w:r>
        <w:t>E</w:t>
      </w:r>
      <w:r w:rsidRPr="00E14039">
        <w:t xml:space="preserve">) </w:t>
      </w:r>
    </w:p>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Publications</w:t>
      </w:r>
    </w:p>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Other relevant email correspondence</w:t>
      </w:r>
    </w:p>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File notes</w:t>
      </w:r>
    </w:p>
    <w:p w:rsidR="005B37CD" w:rsidRDefault="005B37CD" w:rsidP="005B37CD">
      <w:pPr>
        <w:spacing w:after="0" w:line="240" w:lineRule="auto"/>
        <w:rPr>
          <w:rFonts w:cstheme="minorHAnsi"/>
          <w:b/>
        </w:rPr>
      </w:pPr>
      <w:r>
        <w:br w:type="page"/>
      </w:r>
    </w:p>
    <w:p w:rsidR="005B37CD" w:rsidRDefault="005B37CD" w:rsidP="005B37CD">
      <w:pPr>
        <w:pStyle w:val="Heading2"/>
      </w:pPr>
      <w:r w:rsidRPr="00E14039">
        <w:t>Complaints</w:t>
      </w:r>
    </w:p>
    <w:p w:rsidR="005B37CD" w:rsidRDefault="005B37CD" w:rsidP="005B37CD"/>
    <w:p w:rsidR="005B37CD" w:rsidRDefault="005B37CD" w:rsidP="005B37CD"/>
    <w:p w:rsidR="005B37CD" w:rsidRPr="008822AE" w:rsidRDefault="005B37CD" w:rsidP="005B37CD"/>
    <w:p w:rsidR="005B37CD" w:rsidRDefault="005B37CD" w:rsidP="005B37CD">
      <w:pPr>
        <w:spacing w:after="0" w:line="240" w:lineRule="auto"/>
        <w:rPr>
          <w:rFonts w:cstheme="minorHAnsi"/>
          <w:b/>
        </w:rPr>
      </w:pPr>
      <w:r>
        <w:br w:type="page"/>
      </w:r>
    </w:p>
    <w:p w:rsidR="005B37CD" w:rsidRPr="00E14039" w:rsidRDefault="005B37CD" w:rsidP="005B37CD">
      <w:pPr>
        <w:pStyle w:val="Heading1"/>
      </w:pPr>
      <w:r w:rsidRPr="00E14039">
        <w:t>Section 9: End of trial documentation</w:t>
      </w:r>
      <w:r>
        <w:t xml:space="preserve"> (Owned by Systems Team)</w:t>
      </w:r>
    </w:p>
    <w:p w:rsidR="005B37CD" w:rsidRDefault="005B37CD" w:rsidP="005B37CD">
      <w:pPr>
        <w:pStyle w:val="Heading2"/>
      </w:pPr>
      <w:r w:rsidRPr="00E14039">
        <w:t xml:space="preserve">End of trial declaration and acknowledgement REC </w:t>
      </w:r>
    </w:p>
    <w:p w:rsidR="005B37CD" w:rsidRDefault="005B37CD" w:rsidP="005B37CD"/>
    <w:tbl>
      <w:tblPr>
        <w:tblStyle w:val="TableGrid"/>
        <w:tblW w:w="0" w:type="auto"/>
        <w:tblInd w:w="425" w:type="dxa"/>
        <w:tblLook w:val="04A0" w:firstRow="1" w:lastRow="0" w:firstColumn="1" w:lastColumn="0" w:noHBand="0" w:noVBand="1"/>
      </w:tblPr>
      <w:tblGrid>
        <w:gridCol w:w="1271"/>
        <w:gridCol w:w="2552"/>
        <w:gridCol w:w="1417"/>
        <w:gridCol w:w="3351"/>
      </w:tblGrid>
      <w:tr w:rsidR="005A67EB" w:rsidTr="002B109E">
        <w:tc>
          <w:tcPr>
            <w:tcW w:w="8591" w:type="dxa"/>
            <w:gridSpan w:val="4"/>
          </w:tcPr>
          <w:p w:rsidR="005A67EB" w:rsidRPr="00F847AE" w:rsidRDefault="005A67EB" w:rsidP="002B109E">
            <w:pPr>
              <w:jc w:val="center"/>
              <w:rPr>
                <w:rFonts w:cstheme="minorHAnsi"/>
                <w:b/>
              </w:rPr>
            </w:pPr>
            <w:r w:rsidRPr="00F847AE">
              <w:rPr>
                <w:rFonts w:cstheme="minorHAnsi"/>
                <w:b/>
              </w:rPr>
              <w:t>QC Log</w:t>
            </w:r>
          </w:p>
        </w:tc>
      </w:tr>
      <w:tr w:rsidR="005A67EB" w:rsidTr="002B109E">
        <w:tc>
          <w:tcPr>
            <w:tcW w:w="1271" w:type="dxa"/>
          </w:tcPr>
          <w:p w:rsidR="005A67EB" w:rsidRPr="00F847AE" w:rsidRDefault="005A67EB" w:rsidP="002B109E">
            <w:pPr>
              <w:jc w:val="both"/>
              <w:rPr>
                <w:rFonts w:cstheme="minorHAnsi"/>
                <w:b/>
              </w:rPr>
            </w:pPr>
            <w:r w:rsidRPr="00F847AE">
              <w:rPr>
                <w:rFonts w:cstheme="minorHAnsi"/>
                <w:b/>
              </w:rPr>
              <w:t>Date</w:t>
            </w:r>
          </w:p>
        </w:tc>
        <w:tc>
          <w:tcPr>
            <w:tcW w:w="2552" w:type="dxa"/>
          </w:tcPr>
          <w:p w:rsidR="005A67EB" w:rsidRPr="00F847AE" w:rsidRDefault="005A67EB" w:rsidP="002B109E">
            <w:pPr>
              <w:jc w:val="both"/>
              <w:rPr>
                <w:rFonts w:cstheme="minorHAnsi"/>
                <w:b/>
              </w:rPr>
            </w:pPr>
            <w:r w:rsidRPr="00F847AE">
              <w:rPr>
                <w:rFonts w:cstheme="minorHAnsi"/>
                <w:b/>
              </w:rPr>
              <w:t>Name</w:t>
            </w:r>
          </w:p>
        </w:tc>
        <w:tc>
          <w:tcPr>
            <w:tcW w:w="1417" w:type="dxa"/>
          </w:tcPr>
          <w:p w:rsidR="005A67EB" w:rsidRPr="00F847AE" w:rsidRDefault="005A67EB" w:rsidP="002B109E">
            <w:pPr>
              <w:jc w:val="both"/>
              <w:rPr>
                <w:rFonts w:cstheme="minorHAnsi"/>
                <w:b/>
              </w:rPr>
            </w:pPr>
            <w:r w:rsidRPr="00F847AE">
              <w:rPr>
                <w:rFonts w:cstheme="minorHAnsi"/>
                <w:b/>
              </w:rPr>
              <w:t>Section</w:t>
            </w:r>
          </w:p>
        </w:tc>
        <w:tc>
          <w:tcPr>
            <w:tcW w:w="3351" w:type="dxa"/>
          </w:tcPr>
          <w:p w:rsidR="005A67EB" w:rsidRPr="00F847AE" w:rsidRDefault="005A67EB" w:rsidP="002B109E">
            <w:pPr>
              <w:jc w:val="both"/>
              <w:rPr>
                <w:rFonts w:cstheme="minorHAnsi"/>
                <w:b/>
              </w:rPr>
            </w:pPr>
            <w:r w:rsidRPr="00F847AE">
              <w:rPr>
                <w:rFonts w:cstheme="minorHAnsi"/>
                <w:b/>
              </w:rPr>
              <w:t>Details</w:t>
            </w: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bl>
    <w:p w:rsidR="005B37CD" w:rsidRPr="00F847AE" w:rsidRDefault="005B37CD" w:rsidP="005B37CD"/>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End of trial declaration and acknowledgement MHRA</w:t>
      </w:r>
    </w:p>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Final Report</w:t>
      </w:r>
    </w:p>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Other relevant email correspondence</w:t>
      </w:r>
    </w:p>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File notes (if applicable)</w:t>
      </w:r>
    </w:p>
    <w:p w:rsidR="005B37CD" w:rsidRPr="00E14039" w:rsidRDefault="005B37CD" w:rsidP="005B37CD">
      <w:pPr>
        <w:spacing w:after="0" w:line="240" w:lineRule="auto"/>
        <w:rPr>
          <w:rFonts w:cstheme="minorHAnsi"/>
          <w:b/>
        </w:rPr>
      </w:pPr>
      <w:r w:rsidRPr="00E14039">
        <w:rPr>
          <w:rFonts w:cstheme="minorHAnsi"/>
        </w:rPr>
        <w:br w:type="page"/>
      </w:r>
    </w:p>
    <w:p w:rsidR="005B37CD" w:rsidRPr="00E14039" w:rsidRDefault="005B37CD" w:rsidP="005B37CD">
      <w:pPr>
        <w:pStyle w:val="Heading1"/>
      </w:pPr>
      <w:r w:rsidRPr="00E14039">
        <w:t>Section 10: IMP Management</w:t>
      </w:r>
      <w:r>
        <w:t xml:space="preserve"> (Owned by Pharmacy)</w:t>
      </w:r>
    </w:p>
    <w:p w:rsidR="005B37CD" w:rsidRPr="00E14039" w:rsidRDefault="005B37CD" w:rsidP="005B37CD">
      <w:pPr>
        <w:pStyle w:val="Heading2"/>
      </w:pPr>
      <w:r w:rsidRPr="00E14039">
        <w:t>Contact information</w:t>
      </w:r>
    </w:p>
    <w:p w:rsidR="005B37CD" w:rsidRDefault="005B37CD" w:rsidP="005B37CD">
      <w:pPr>
        <w:pStyle w:val="ListParagraph"/>
        <w:numPr>
          <w:ilvl w:val="0"/>
          <w:numId w:val="31"/>
        </w:numPr>
        <w:spacing w:after="0" w:line="240" w:lineRule="auto"/>
        <w:ind w:left="1276"/>
        <w:rPr>
          <w:rFonts w:cstheme="minorHAnsi"/>
        </w:rPr>
      </w:pPr>
      <w:r w:rsidRPr="00E14039">
        <w:rPr>
          <w:rFonts w:cstheme="minorHAnsi"/>
        </w:rPr>
        <w:t xml:space="preserve">Key IMP management related contacts </w:t>
      </w:r>
    </w:p>
    <w:p w:rsidR="005B37CD" w:rsidRDefault="005B37CD" w:rsidP="005B37CD">
      <w:pPr>
        <w:rPr>
          <w:rFonts w:cstheme="minorHAnsi"/>
        </w:rPr>
      </w:pPr>
    </w:p>
    <w:tbl>
      <w:tblPr>
        <w:tblStyle w:val="TableGrid"/>
        <w:tblW w:w="0" w:type="auto"/>
        <w:tblInd w:w="425" w:type="dxa"/>
        <w:tblLook w:val="04A0" w:firstRow="1" w:lastRow="0" w:firstColumn="1" w:lastColumn="0" w:noHBand="0" w:noVBand="1"/>
      </w:tblPr>
      <w:tblGrid>
        <w:gridCol w:w="1271"/>
        <w:gridCol w:w="2552"/>
        <w:gridCol w:w="1417"/>
        <w:gridCol w:w="3351"/>
      </w:tblGrid>
      <w:tr w:rsidR="005A67EB" w:rsidTr="002B109E">
        <w:tc>
          <w:tcPr>
            <w:tcW w:w="8591" w:type="dxa"/>
            <w:gridSpan w:val="4"/>
          </w:tcPr>
          <w:p w:rsidR="005A67EB" w:rsidRPr="00F847AE" w:rsidRDefault="005A67EB" w:rsidP="002B109E">
            <w:pPr>
              <w:jc w:val="center"/>
              <w:rPr>
                <w:rFonts w:cstheme="minorHAnsi"/>
                <w:b/>
              </w:rPr>
            </w:pPr>
            <w:r w:rsidRPr="00F847AE">
              <w:rPr>
                <w:rFonts w:cstheme="minorHAnsi"/>
                <w:b/>
              </w:rPr>
              <w:t>QC Log</w:t>
            </w:r>
          </w:p>
        </w:tc>
      </w:tr>
      <w:tr w:rsidR="005A67EB" w:rsidTr="002B109E">
        <w:tc>
          <w:tcPr>
            <w:tcW w:w="1271" w:type="dxa"/>
          </w:tcPr>
          <w:p w:rsidR="005A67EB" w:rsidRPr="00F847AE" w:rsidRDefault="005A67EB" w:rsidP="002B109E">
            <w:pPr>
              <w:jc w:val="both"/>
              <w:rPr>
                <w:rFonts w:cstheme="minorHAnsi"/>
                <w:b/>
              </w:rPr>
            </w:pPr>
            <w:r w:rsidRPr="00F847AE">
              <w:rPr>
                <w:rFonts w:cstheme="minorHAnsi"/>
                <w:b/>
              </w:rPr>
              <w:t>Date</w:t>
            </w:r>
          </w:p>
        </w:tc>
        <w:tc>
          <w:tcPr>
            <w:tcW w:w="2552" w:type="dxa"/>
          </w:tcPr>
          <w:p w:rsidR="005A67EB" w:rsidRPr="00F847AE" w:rsidRDefault="005A67EB" w:rsidP="002B109E">
            <w:pPr>
              <w:jc w:val="both"/>
              <w:rPr>
                <w:rFonts w:cstheme="minorHAnsi"/>
                <w:b/>
              </w:rPr>
            </w:pPr>
            <w:r w:rsidRPr="00F847AE">
              <w:rPr>
                <w:rFonts w:cstheme="minorHAnsi"/>
                <w:b/>
              </w:rPr>
              <w:t>Name</w:t>
            </w:r>
          </w:p>
        </w:tc>
        <w:tc>
          <w:tcPr>
            <w:tcW w:w="1417" w:type="dxa"/>
          </w:tcPr>
          <w:p w:rsidR="005A67EB" w:rsidRPr="00F847AE" w:rsidRDefault="005A67EB" w:rsidP="002B109E">
            <w:pPr>
              <w:jc w:val="both"/>
              <w:rPr>
                <w:rFonts w:cstheme="minorHAnsi"/>
                <w:b/>
              </w:rPr>
            </w:pPr>
            <w:r w:rsidRPr="00F847AE">
              <w:rPr>
                <w:rFonts w:cstheme="minorHAnsi"/>
                <w:b/>
              </w:rPr>
              <w:t>Section</w:t>
            </w:r>
          </w:p>
        </w:tc>
        <w:tc>
          <w:tcPr>
            <w:tcW w:w="3351" w:type="dxa"/>
          </w:tcPr>
          <w:p w:rsidR="005A67EB" w:rsidRPr="00F847AE" w:rsidRDefault="005A67EB" w:rsidP="002B109E">
            <w:pPr>
              <w:jc w:val="both"/>
              <w:rPr>
                <w:rFonts w:cstheme="minorHAnsi"/>
                <w:b/>
              </w:rPr>
            </w:pPr>
            <w:r w:rsidRPr="00F847AE">
              <w:rPr>
                <w:rFonts w:cstheme="minorHAnsi"/>
                <w:b/>
              </w:rPr>
              <w:t>Details</w:t>
            </w: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bl>
    <w:p w:rsidR="005B37CD" w:rsidRPr="00F847AE" w:rsidRDefault="005B37CD" w:rsidP="005B37CD">
      <w:pPr>
        <w:rPr>
          <w:rFonts w:cstheme="minorHAnsi"/>
        </w:rPr>
      </w:pPr>
    </w:p>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General correspondence</w:t>
      </w:r>
    </w:p>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IMP management for host sites (SFD)</w:t>
      </w:r>
    </w:p>
    <w:p w:rsidR="005B37CD" w:rsidRPr="00E14039" w:rsidRDefault="005B37CD" w:rsidP="005B37CD">
      <w:pPr>
        <w:pStyle w:val="Heading3"/>
      </w:pPr>
      <w:r w:rsidRPr="00E14039">
        <w:t>Sub-section 10.3.1:</w:t>
      </w:r>
      <w:r w:rsidRPr="00E14039">
        <w:tab/>
        <w:t xml:space="preserve">Pharmacy Site File Documents </w:t>
      </w:r>
    </w:p>
    <w:p w:rsidR="005B37CD" w:rsidRPr="00E14039" w:rsidRDefault="005B37CD" w:rsidP="005B37CD">
      <w:pPr>
        <w:pStyle w:val="ListParagraph"/>
        <w:numPr>
          <w:ilvl w:val="0"/>
          <w:numId w:val="31"/>
        </w:numPr>
        <w:spacing w:after="0" w:line="240" w:lineRule="auto"/>
        <w:ind w:left="1560"/>
        <w:rPr>
          <w:rFonts w:cstheme="minorHAnsi"/>
        </w:rPr>
      </w:pPr>
      <w:r w:rsidRPr="00E14039">
        <w:rPr>
          <w:rFonts w:cstheme="minorHAnsi"/>
        </w:rPr>
        <w:t>IMP Management and Accountability Manual for Sites</w:t>
      </w:r>
    </w:p>
    <w:p w:rsidR="005B37CD" w:rsidRPr="00E14039" w:rsidRDefault="005B37CD" w:rsidP="005B37CD">
      <w:pPr>
        <w:pStyle w:val="ListParagraph"/>
        <w:numPr>
          <w:ilvl w:val="0"/>
          <w:numId w:val="31"/>
        </w:numPr>
        <w:spacing w:after="0" w:line="240" w:lineRule="auto"/>
        <w:ind w:left="1560"/>
        <w:rPr>
          <w:rFonts w:cstheme="minorHAnsi"/>
        </w:rPr>
      </w:pPr>
      <w:r w:rsidRPr="00E14039">
        <w:rPr>
          <w:rFonts w:cstheme="minorHAnsi"/>
        </w:rPr>
        <w:t>Other IMP pharmacy site file documents incl. prescriptions, accountability logs, IXRS User Manuals, PIV slides etc.</w:t>
      </w:r>
    </w:p>
    <w:p w:rsidR="005B37CD" w:rsidRPr="00E14039" w:rsidRDefault="005B37CD" w:rsidP="005B37CD">
      <w:pPr>
        <w:pStyle w:val="Heading3"/>
      </w:pPr>
      <w:r w:rsidRPr="00E14039">
        <w:t>Sub-section 10.3.2: Investigator Site File &amp; Other Documents*</w:t>
      </w:r>
    </w:p>
    <w:p w:rsidR="005B37CD" w:rsidRPr="00E14039" w:rsidRDefault="005B37CD" w:rsidP="005B37CD">
      <w:pPr>
        <w:pStyle w:val="ListParagraph"/>
        <w:numPr>
          <w:ilvl w:val="0"/>
          <w:numId w:val="31"/>
        </w:numPr>
        <w:spacing w:after="0" w:line="240" w:lineRule="auto"/>
        <w:ind w:left="1560"/>
        <w:rPr>
          <w:rFonts w:cstheme="minorHAnsi"/>
        </w:rPr>
      </w:pPr>
      <w:r w:rsidRPr="00E14039">
        <w:rPr>
          <w:rFonts w:cstheme="minorHAnsi"/>
        </w:rPr>
        <w:t>IMP administration logs</w:t>
      </w:r>
    </w:p>
    <w:p w:rsidR="005B37CD" w:rsidRPr="00E14039" w:rsidRDefault="005B37CD" w:rsidP="005B37CD">
      <w:pPr>
        <w:pStyle w:val="ListParagraph"/>
        <w:numPr>
          <w:ilvl w:val="0"/>
          <w:numId w:val="31"/>
        </w:numPr>
        <w:spacing w:after="0" w:line="240" w:lineRule="auto"/>
        <w:ind w:left="1560"/>
        <w:rPr>
          <w:rFonts w:cstheme="minorHAnsi"/>
        </w:rPr>
      </w:pPr>
      <w:r w:rsidRPr="00E14039">
        <w:rPr>
          <w:rFonts w:cstheme="minorHAnsi"/>
        </w:rPr>
        <w:t>Other Investigator Site File documents</w:t>
      </w:r>
    </w:p>
    <w:p w:rsidR="005B37CD" w:rsidRDefault="005B37CD" w:rsidP="005B37CD">
      <w:pPr>
        <w:pStyle w:val="ListParagraph"/>
        <w:numPr>
          <w:ilvl w:val="0"/>
          <w:numId w:val="31"/>
        </w:numPr>
        <w:spacing w:after="0" w:line="240" w:lineRule="auto"/>
        <w:ind w:left="1560"/>
        <w:rPr>
          <w:rFonts w:cstheme="minorHAnsi"/>
        </w:rPr>
      </w:pPr>
      <w:r w:rsidRPr="00E14039">
        <w:rPr>
          <w:rFonts w:cstheme="minorHAnsi"/>
        </w:rPr>
        <w:t>Other documents e.g. Training Modules</w:t>
      </w:r>
    </w:p>
    <w:p w:rsidR="005B37CD" w:rsidRPr="008822AE" w:rsidRDefault="005B37CD" w:rsidP="005B37CD">
      <w:pPr>
        <w:rPr>
          <w:rFonts w:cstheme="minorHAnsi"/>
        </w:rPr>
      </w:pPr>
    </w:p>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Sponsor IMP management (</w:t>
      </w:r>
      <w:proofErr w:type="spellStart"/>
      <w:r w:rsidRPr="00E14039">
        <w:t>SpD</w:t>
      </w:r>
      <w:proofErr w:type="spellEnd"/>
      <w:r w:rsidRPr="00E14039">
        <w:t>)</w:t>
      </w:r>
    </w:p>
    <w:p w:rsidR="005B37CD" w:rsidRPr="00E14039" w:rsidRDefault="005B37CD" w:rsidP="005B37CD">
      <w:pPr>
        <w:pStyle w:val="Heading3"/>
      </w:pPr>
      <w:r w:rsidRPr="00E14039">
        <w:t>Sub-section 10.4.1: Internal Sponsor Pharmacy Documents</w:t>
      </w:r>
    </w:p>
    <w:p w:rsidR="005B37CD" w:rsidRPr="00E14039" w:rsidRDefault="005B37CD" w:rsidP="005B37CD">
      <w:pPr>
        <w:pStyle w:val="ListParagraph"/>
        <w:numPr>
          <w:ilvl w:val="0"/>
          <w:numId w:val="31"/>
        </w:numPr>
        <w:spacing w:after="0" w:line="240" w:lineRule="auto"/>
        <w:ind w:left="1560"/>
        <w:rPr>
          <w:rFonts w:cstheme="minorHAnsi"/>
        </w:rPr>
      </w:pPr>
      <w:r w:rsidRPr="00E14039">
        <w:rPr>
          <w:rFonts w:cstheme="minorHAnsi"/>
        </w:rPr>
        <w:t>Sponsor Pharmacy Investigational Medicinal Product Document Control Log (Form 21.014A)</w:t>
      </w:r>
    </w:p>
    <w:p w:rsidR="005B37CD" w:rsidRPr="00E14039" w:rsidRDefault="005B37CD" w:rsidP="005B37CD">
      <w:pPr>
        <w:pStyle w:val="ListParagraph"/>
        <w:numPr>
          <w:ilvl w:val="0"/>
          <w:numId w:val="31"/>
        </w:numPr>
        <w:spacing w:after="0" w:line="240" w:lineRule="auto"/>
        <w:ind w:left="1560"/>
        <w:rPr>
          <w:rFonts w:cstheme="minorHAnsi"/>
        </w:rPr>
      </w:pPr>
      <w:r w:rsidRPr="00E14039">
        <w:rPr>
          <w:rFonts w:cstheme="minorHAnsi"/>
        </w:rPr>
        <w:t>IMP Management and Accountability Manual for Sponsor/ UK Lead Centre</w:t>
      </w:r>
    </w:p>
    <w:p w:rsidR="005B37CD" w:rsidRDefault="005B37CD" w:rsidP="005B37CD">
      <w:pPr>
        <w:pStyle w:val="ListParagraph"/>
        <w:numPr>
          <w:ilvl w:val="0"/>
          <w:numId w:val="31"/>
        </w:numPr>
        <w:spacing w:after="0" w:line="240" w:lineRule="auto"/>
        <w:ind w:left="1560"/>
        <w:rPr>
          <w:rFonts w:cstheme="minorHAnsi"/>
        </w:rPr>
      </w:pPr>
      <w:r w:rsidRPr="00E14039">
        <w:rPr>
          <w:rFonts w:cstheme="minorHAnsi"/>
        </w:rPr>
        <w:t>R&amp;I Pharmacy Task Planner (Form 21.012B)</w:t>
      </w:r>
    </w:p>
    <w:p w:rsidR="00344196" w:rsidRDefault="00344196" w:rsidP="00344196">
      <w:pPr>
        <w:pStyle w:val="ListParagraph"/>
        <w:numPr>
          <w:ilvl w:val="0"/>
          <w:numId w:val="31"/>
        </w:numPr>
        <w:spacing w:after="0" w:line="240" w:lineRule="auto"/>
        <w:ind w:left="1560"/>
        <w:rPr>
          <w:rFonts w:cstheme="minorHAnsi"/>
        </w:rPr>
      </w:pPr>
      <w:r w:rsidRPr="007B31C7">
        <w:rPr>
          <w:rFonts w:cstheme="minorHAnsi"/>
        </w:rPr>
        <w:t>Master Pharmacy Initiation Report/Assessment Form</w:t>
      </w:r>
      <w:r w:rsidR="00D80A5C">
        <w:rPr>
          <w:rFonts w:cstheme="minorHAnsi"/>
        </w:rPr>
        <w:t xml:space="preserve"> (Form 21.016A)</w:t>
      </w:r>
    </w:p>
    <w:p w:rsidR="00344196" w:rsidRPr="00344196" w:rsidRDefault="00344196" w:rsidP="00344196">
      <w:pPr>
        <w:pStyle w:val="ListParagraph"/>
        <w:numPr>
          <w:ilvl w:val="0"/>
          <w:numId w:val="31"/>
        </w:numPr>
        <w:spacing w:after="0" w:line="240" w:lineRule="auto"/>
        <w:ind w:left="1560"/>
        <w:rPr>
          <w:rFonts w:cstheme="minorHAnsi"/>
        </w:rPr>
      </w:pPr>
      <w:r w:rsidRPr="007B31C7">
        <w:rPr>
          <w:rFonts w:cstheme="minorHAnsi"/>
        </w:rPr>
        <w:t>Master QP Batch Release Chec</w:t>
      </w:r>
      <w:r>
        <w:rPr>
          <w:rFonts w:cstheme="minorHAnsi"/>
        </w:rPr>
        <w:t>k Form/New Batch Release Notice</w:t>
      </w:r>
      <w:r w:rsidR="00D80A5C">
        <w:rPr>
          <w:rFonts w:cstheme="minorHAnsi"/>
        </w:rPr>
        <w:t xml:space="preserve"> (Guideline 21.003A)</w:t>
      </w:r>
    </w:p>
    <w:p w:rsidR="005B37CD" w:rsidRPr="00E14039" w:rsidRDefault="005B37CD" w:rsidP="005B37CD">
      <w:pPr>
        <w:pStyle w:val="Heading3"/>
      </w:pPr>
      <w:r w:rsidRPr="00E14039">
        <w:t>Sub-section 10.4.2: Sponsor IMP Checklists</w:t>
      </w:r>
    </w:p>
    <w:p w:rsidR="005B37CD" w:rsidRPr="00E14039" w:rsidRDefault="005B37CD" w:rsidP="005B37CD">
      <w:pPr>
        <w:pStyle w:val="ListParagraph"/>
        <w:numPr>
          <w:ilvl w:val="0"/>
          <w:numId w:val="31"/>
        </w:numPr>
        <w:spacing w:after="0" w:line="240" w:lineRule="auto"/>
        <w:ind w:left="1560"/>
        <w:rPr>
          <w:rFonts w:cstheme="minorHAnsi"/>
        </w:rPr>
      </w:pPr>
      <w:r w:rsidRPr="00E14039">
        <w:rPr>
          <w:rFonts w:cstheme="minorHAnsi"/>
        </w:rPr>
        <w:t>Site IMP Management &amp; Accountability Manuals (Form 21.003A)</w:t>
      </w:r>
    </w:p>
    <w:p w:rsidR="005B37CD" w:rsidRPr="00E14039" w:rsidRDefault="005B37CD" w:rsidP="005B37CD">
      <w:pPr>
        <w:pStyle w:val="ListParagraph"/>
        <w:numPr>
          <w:ilvl w:val="0"/>
          <w:numId w:val="31"/>
        </w:numPr>
        <w:spacing w:after="0" w:line="240" w:lineRule="auto"/>
        <w:ind w:left="1560"/>
        <w:rPr>
          <w:rFonts w:cstheme="minorHAnsi"/>
        </w:rPr>
      </w:pPr>
      <w:r w:rsidRPr="00E14039">
        <w:rPr>
          <w:rFonts w:cstheme="minorHAnsi"/>
        </w:rPr>
        <w:t xml:space="preserve">Sponsor IMP Management &amp; Accountability Manuals (Form 21.003B) </w:t>
      </w:r>
    </w:p>
    <w:p w:rsidR="005B37CD" w:rsidRPr="00E14039" w:rsidRDefault="005B37CD" w:rsidP="005B37CD">
      <w:pPr>
        <w:pStyle w:val="ListParagraph"/>
        <w:numPr>
          <w:ilvl w:val="0"/>
          <w:numId w:val="31"/>
        </w:numPr>
        <w:spacing w:after="0" w:line="240" w:lineRule="auto"/>
        <w:ind w:left="1560"/>
        <w:rPr>
          <w:rFonts w:cstheme="minorHAnsi"/>
        </w:rPr>
      </w:pPr>
      <w:r w:rsidRPr="00E14039">
        <w:rPr>
          <w:rFonts w:cstheme="minorHAnsi"/>
        </w:rPr>
        <w:t>Site Pharmacy Initiation Training (Form 21.016A)</w:t>
      </w:r>
    </w:p>
    <w:p w:rsidR="005B37CD" w:rsidRPr="00E14039" w:rsidRDefault="005B37CD" w:rsidP="005B37CD">
      <w:pPr>
        <w:pStyle w:val="ListParagraph"/>
        <w:numPr>
          <w:ilvl w:val="0"/>
          <w:numId w:val="31"/>
        </w:numPr>
        <w:spacing w:after="0" w:line="240" w:lineRule="auto"/>
        <w:ind w:left="1560"/>
        <w:rPr>
          <w:rFonts w:cstheme="minorHAnsi"/>
        </w:rPr>
      </w:pPr>
      <w:r w:rsidRPr="00E14039">
        <w:rPr>
          <w:rFonts w:cstheme="minorHAnsi"/>
        </w:rPr>
        <w:t>Technical Agreement Contract &amp; Work Order Checklist for Delegation of IMP Responsibilities (Form 21.012A)</w:t>
      </w:r>
    </w:p>
    <w:p w:rsidR="005B37CD" w:rsidRPr="00E14039" w:rsidRDefault="005B37CD" w:rsidP="005B37CD">
      <w:pPr>
        <w:pStyle w:val="ListParagraph"/>
        <w:numPr>
          <w:ilvl w:val="0"/>
          <w:numId w:val="31"/>
        </w:numPr>
        <w:spacing w:after="0" w:line="240" w:lineRule="auto"/>
        <w:ind w:left="1560"/>
        <w:rPr>
          <w:rFonts w:cstheme="minorHAnsi"/>
        </w:rPr>
      </w:pPr>
      <w:r w:rsidRPr="00E14039">
        <w:rPr>
          <w:rFonts w:cstheme="minorHAnsi"/>
        </w:rPr>
        <w:t>Checklist for Periodic Review/End of Trial Management File Check (Form 21.020A)</w:t>
      </w:r>
    </w:p>
    <w:p w:rsidR="005B37CD" w:rsidRPr="00E14039" w:rsidRDefault="005B37CD" w:rsidP="005B37CD">
      <w:pPr>
        <w:pStyle w:val="Heading3"/>
      </w:pPr>
      <w:r w:rsidRPr="00E14039">
        <w:t>Sub-section 10.4.3: IVRS/IWRS Development &amp; Testing</w:t>
      </w:r>
    </w:p>
    <w:p w:rsidR="005B37CD" w:rsidRPr="00E14039" w:rsidRDefault="005B37CD" w:rsidP="005B37CD">
      <w:pPr>
        <w:rPr>
          <w:rFonts w:cstheme="minorHAnsi"/>
          <w:b/>
          <w:bCs/>
          <w:color w:val="404040"/>
        </w:rPr>
      </w:pPr>
      <w:r w:rsidRPr="00E14039">
        <w:rPr>
          <w:rFonts w:cstheme="minorHAnsi"/>
          <w:b/>
          <w:bCs/>
          <w:color w:val="404040"/>
        </w:rPr>
        <w:tab/>
      </w:r>
      <w:r w:rsidRPr="00E14039">
        <w:rPr>
          <w:rFonts w:cstheme="minorHAnsi"/>
          <w:b/>
          <w:bCs/>
          <w:color w:val="404040"/>
        </w:rPr>
        <w:tab/>
      </w:r>
      <w:r w:rsidRPr="00E14039">
        <w:rPr>
          <w:rFonts w:cstheme="minorHAnsi"/>
          <w:b/>
          <w:bCs/>
          <w:color w:val="404040"/>
        </w:rPr>
        <w:tab/>
        <w:t xml:space="preserve"> IMP eCRF Review</w:t>
      </w:r>
    </w:p>
    <w:p w:rsidR="005B37CD" w:rsidRPr="00E14039" w:rsidRDefault="005B37CD" w:rsidP="005B37CD">
      <w:pPr>
        <w:rPr>
          <w:rFonts w:cstheme="minorHAnsi"/>
          <w:b/>
          <w:bCs/>
          <w:color w:val="404040"/>
        </w:rPr>
      </w:pPr>
      <w:r w:rsidRPr="00E14039">
        <w:rPr>
          <w:rFonts w:cstheme="minorHAnsi"/>
          <w:b/>
          <w:bCs/>
          <w:color w:val="404040"/>
        </w:rPr>
        <w:tab/>
      </w:r>
      <w:r w:rsidRPr="00E14039">
        <w:rPr>
          <w:rFonts w:cstheme="minorHAnsi"/>
          <w:b/>
          <w:bCs/>
          <w:color w:val="404040"/>
        </w:rPr>
        <w:tab/>
      </w:r>
      <w:r w:rsidRPr="00E14039">
        <w:rPr>
          <w:rFonts w:cstheme="minorHAnsi"/>
          <w:b/>
          <w:bCs/>
          <w:color w:val="404040"/>
        </w:rPr>
        <w:tab/>
        <w:t xml:space="preserve"> Emergency </w:t>
      </w:r>
      <w:proofErr w:type="spellStart"/>
      <w:r w:rsidRPr="00E14039">
        <w:rPr>
          <w:rFonts w:cstheme="minorHAnsi"/>
          <w:b/>
          <w:bCs/>
          <w:color w:val="404040"/>
        </w:rPr>
        <w:t>Unblinding</w:t>
      </w:r>
      <w:proofErr w:type="spellEnd"/>
    </w:p>
    <w:p w:rsidR="005B37CD" w:rsidRPr="00E14039" w:rsidRDefault="005B37CD" w:rsidP="005B37CD">
      <w:pPr>
        <w:pStyle w:val="ListParagraph"/>
        <w:numPr>
          <w:ilvl w:val="0"/>
          <w:numId w:val="31"/>
        </w:numPr>
        <w:spacing w:after="0" w:line="240" w:lineRule="auto"/>
        <w:ind w:left="1560"/>
        <w:rPr>
          <w:rFonts w:cstheme="minorHAnsi"/>
        </w:rPr>
      </w:pPr>
      <w:r w:rsidRPr="00E14039">
        <w:rPr>
          <w:rFonts w:cstheme="minorHAnsi"/>
        </w:rPr>
        <w:t>IVRS/IWRS Outline Specification (Form 21.023A)</w:t>
      </w:r>
    </w:p>
    <w:p w:rsidR="005B37CD" w:rsidRPr="00E14039" w:rsidRDefault="005B37CD" w:rsidP="005B37CD">
      <w:pPr>
        <w:pStyle w:val="ListParagraph"/>
        <w:numPr>
          <w:ilvl w:val="0"/>
          <w:numId w:val="31"/>
        </w:numPr>
        <w:spacing w:after="0" w:line="240" w:lineRule="auto"/>
        <w:ind w:left="1560"/>
        <w:rPr>
          <w:rFonts w:cstheme="minorHAnsi"/>
        </w:rPr>
      </w:pPr>
      <w:r w:rsidRPr="00E14039">
        <w:rPr>
          <w:rFonts w:cstheme="minorHAnsi"/>
        </w:rPr>
        <w:t>IVRS/IWRS User Acceptance Testing &amp; Approval (Form 21.023B)</w:t>
      </w:r>
    </w:p>
    <w:p w:rsidR="005B37CD" w:rsidRPr="00E14039" w:rsidRDefault="005B37CD" w:rsidP="005B37CD">
      <w:pPr>
        <w:pStyle w:val="ListParagraph"/>
        <w:numPr>
          <w:ilvl w:val="0"/>
          <w:numId w:val="31"/>
        </w:numPr>
        <w:spacing w:after="0" w:line="240" w:lineRule="auto"/>
        <w:ind w:left="1560"/>
        <w:rPr>
          <w:rFonts w:cstheme="minorHAnsi"/>
        </w:rPr>
      </w:pPr>
      <w:r w:rsidRPr="00E14039">
        <w:rPr>
          <w:rFonts w:cstheme="minorHAnsi"/>
        </w:rPr>
        <w:t>Other IXRS Specification/User Acceptance Testing documentation</w:t>
      </w:r>
    </w:p>
    <w:p w:rsidR="005B37CD" w:rsidRPr="00E14039" w:rsidRDefault="005B37CD" w:rsidP="005B37CD">
      <w:pPr>
        <w:pStyle w:val="ListParagraph"/>
        <w:numPr>
          <w:ilvl w:val="0"/>
          <w:numId w:val="31"/>
        </w:numPr>
        <w:spacing w:after="0" w:line="240" w:lineRule="auto"/>
        <w:ind w:left="1560"/>
        <w:rPr>
          <w:rFonts w:cstheme="minorHAnsi"/>
        </w:rPr>
      </w:pPr>
      <w:r w:rsidRPr="00E14039">
        <w:rPr>
          <w:rFonts w:cstheme="minorHAnsi"/>
        </w:rPr>
        <w:t xml:space="preserve">Record of IVRS/IWRS Systems Review for Emergency </w:t>
      </w:r>
      <w:proofErr w:type="spellStart"/>
      <w:r w:rsidRPr="00E14039">
        <w:rPr>
          <w:rFonts w:cstheme="minorHAnsi"/>
        </w:rPr>
        <w:t>Unblinding</w:t>
      </w:r>
      <w:proofErr w:type="spellEnd"/>
      <w:r w:rsidRPr="00E14039">
        <w:rPr>
          <w:rFonts w:cstheme="minorHAnsi"/>
        </w:rPr>
        <w:t xml:space="preserve"> (Form 21.013B)</w:t>
      </w:r>
    </w:p>
    <w:p w:rsidR="005B37CD" w:rsidRPr="00E14039" w:rsidRDefault="005B37CD" w:rsidP="005B37CD">
      <w:pPr>
        <w:pStyle w:val="ListParagraph"/>
        <w:numPr>
          <w:ilvl w:val="0"/>
          <w:numId w:val="31"/>
        </w:numPr>
        <w:spacing w:after="0" w:line="240" w:lineRule="auto"/>
        <w:ind w:left="1560"/>
        <w:rPr>
          <w:rFonts w:cstheme="minorHAnsi"/>
        </w:rPr>
      </w:pPr>
      <w:r w:rsidRPr="00E14039">
        <w:rPr>
          <w:rFonts w:cstheme="minorHAnsi"/>
        </w:rPr>
        <w:t xml:space="preserve">IMP Emergency </w:t>
      </w:r>
      <w:proofErr w:type="spellStart"/>
      <w:r w:rsidRPr="00E14039">
        <w:rPr>
          <w:rFonts w:cstheme="minorHAnsi"/>
        </w:rPr>
        <w:t>Unblinding</w:t>
      </w:r>
      <w:proofErr w:type="spellEnd"/>
      <w:r w:rsidRPr="00E14039">
        <w:rPr>
          <w:rFonts w:cstheme="minorHAnsi"/>
        </w:rPr>
        <w:t xml:space="preserve"> Testing Plan (Form 21.013A)</w:t>
      </w:r>
    </w:p>
    <w:p w:rsidR="005B37CD" w:rsidRPr="00E14039" w:rsidRDefault="005B37CD" w:rsidP="005B37CD">
      <w:pPr>
        <w:pStyle w:val="Heading3"/>
      </w:pPr>
      <w:r w:rsidRPr="00E14039">
        <w:t>Sub-section 10.4.4: IMP Related Risk Assessments*</w:t>
      </w:r>
    </w:p>
    <w:p w:rsidR="005B37CD" w:rsidRPr="00E14039" w:rsidRDefault="005B37CD" w:rsidP="005B37CD">
      <w:pPr>
        <w:pStyle w:val="ListParagraph"/>
        <w:numPr>
          <w:ilvl w:val="0"/>
          <w:numId w:val="31"/>
        </w:numPr>
        <w:spacing w:after="0" w:line="240" w:lineRule="auto"/>
        <w:ind w:left="1560"/>
        <w:rPr>
          <w:rFonts w:cstheme="minorHAnsi"/>
        </w:rPr>
      </w:pPr>
      <w:r w:rsidRPr="00E14039">
        <w:rPr>
          <w:rFonts w:cstheme="minorHAnsi"/>
        </w:rPr>
        <w:t>Sponsor IMP Management Risk Assessment Process: Permanent Storage of IMP External to Pharmacy (Form 21.004A)</w:t>
      </w:r>
    </w:p>
    <w:p w:rsidR="005B37CD" w:rsidRPr="00E14039" w:rsidRDefault="005B37CD" w:rsidP="005B37CD">
      <w:pPr>
        <w:pStyle w:val="ListParagraph"/>
        <w:numPr>
          <w:ilvl w:val="0"/>
          <w:numId w:val="31"/>
        </w:numPr>
        <w:spacing w:after="0" w:line="240" w:lineRule="auto"/>
        <w:ind w:left="1560"/>
        <w:rPr>
          <w:rFonts w:cstheme="minorHAnsi"/>
        </w:rPr>
      </w:pPr>
      <w:r w:rsidRPr="00E14039">
        <w:rPr>
          <w:rFonts w:cstheme="minorHAnsi"/>
        </w:rPr>
        <w:t>IMP Storage Assessment: Permanent Storage of IMP External to Pharmacy (Form 21.004B)</w:t>
      </w:r>
    </w:p>
    <w:p w:rsidR="005B37CD" w:rsidRPr="00E14039" w:rsidRDefault="005B37CD" w:rsidP="005B37CD">
      <w:pPr>
        <w:pStyle w:val="ListParagraph"/>
        <w:numPr>
          <w:ilvl w:val="0"/>
          <w:numId w:val="31"/>
        </w:numPr>
        <w:spacing w:after="0" w:line="240" w:lineRule="auto"/>
        <w:ind w:left="1560"/>
        <w:rPr>
          <w:rFonts w:cstheme="minorHAnsi"/>
        </w:rPr>
      </w:pPr>
      <w:r w:rsidRPr="00E14039">
        <w:rPr>
          <w:rFonts w:cstheme="minorHAnsi"/>
        </w:rPr>
        <w:t>IMP Site-to-Site Risk Assessment Form (Form 21.007A)</w:t>
      </w:r>
    </w:p>
    <w:p w:rsidR="005B37CD" w:rsidRPr="00E14039" w:rsidRDefault="005B37CD" w:rsidP="005B37CD">
      <w:pPr>
        <w:pStyle w:val="ListParagraph"/>
        <w:numPr>
          <w:ilvl w:val="0"/>
          <w:numId w:val="31"/>
        </w:numPr>
        <w:spacing w:after="0" w:line="240" w:lineRule="auto"/>
        <w:ind w:left="1560"/>
        <w:rPr>
          <w:rFonts w:cstheme="minorHAnsi"/>
        </w:rPr>
      </w:pPr>
      <w:r w:rsidRPr="00E14039">
        <w:rPr>
          <w:rFonts w:cstheme="minorHAnsi"/>
        </w:rPr>
        <w:t>Sponsor Risk Assessment for IMP Delivery from Study Site to Participant’s Home (Form 21.012C)</w:t>
      </w:r>
    </w:p>
    <w:p w:rsidR="005B37CD" w:rsidRPr="00E14039" w:rsidRDefault="005B37CD" w:rsidP="005B37CD">
      <w:pPr>
        <w:pStyle w:val="ListParagraph"/>
        <w:numPr>
          <w:ilvl w:val="0"/>
          <w:numId w:val="31"/>
        </w:numPr>
        <w:spacing w:after="0" w:line="240" w:lineRule="auto"/>
        <w:ind w:left="1560"/>
        <w:rPr>
          <w:rFonts w:cstheme="minorHAnsi"/>
        </w:rPr>
      </w:pPr>
      <w:r w:rsidRPr="00E14039">
        <w:rPr>
          <w:rFonts w:cstheme="minorHAnsi"/>
        </w:rPr>
        <w:t>Other study specific IMP related risk assessments</w:t>
      </w:r>
    </w:p>
    <w:p w:rsidR="005B37CD" w:rsidRPr="00E14039" w:rsidRDefault="005B37CD" w:rsidP="005B37CD">
      <w:pPr>
        <w:pStyle w:val="Heading3"/>
      </w:pPr>
      <w:r w:rsidRPr="00E14039">
        <w:t>Sub-section 10.4.5: Ethics &amp; Regulatory Related Submissions</w:t>
      </w:r>
    </w:p>
    <w:p w:rsidR="005B37CD" w:rsidRDefault="005B37CD" w:rsidP="005B37CD">
      <w:pPr>
        <w:pStyle w:val="ListParagraph"/>
        <w:numPr>
          <w:ilvl w:val="0"/>
          <w:numId w:val="31"/>
        </w:numPr>
        <w:spacing w:after="0" w:line="240" w:lineRule="auto"/>
        <w:ind w:left="1560"/>
        <w:rPr>
          <w:rFonts w:cstheme="minorHAnsi"/>
        </w:rPr>
      </w:pPr>
      <w:r w:rsidRPr="00E14039">
        <w:rPr>
          <w:rFonts w:cstheme="minorHAnsi"/>
        </w:rPr>
        <w:t>NHS GG&amp;C Label Specification and Approval (Form 21.008A)</w:t>
      </w:r>
    </w:p>
    <w:p w:rsidR="005B37CD" w:rsidRDefault="005B37CD" w:rsidP="005B37CD">
      <w:pPr>
        <w:rPr>
          <w:rFonts w:cstheme="minorHAnsi"/>
        </w:rPr>
      </w:pPr>
    </w:p>
    <w:p w:rsidR="005B37CD" w:rsidRPr="008822AE" w:rsidRDefault="005B37CD" w:rsidP="005B37CD">
      <w:pPr>
        <w:rPr>
          <w:rFonts w:cstheme="minorHAnsi"/>
        </w:rPr>
      </w:pPr>
    </w:p>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IMP Manufacture &amp; Quality Documentation</w:t>
      </w:r>
    </w:p>
    <w:p w:rsidR="005B37CD" w:rsidRPr="00E14039" w:rsidRDefault="005B37CD" w:rsidP="005B37CD">
      <w:pPr>
        <w:pStyle w:val="ListParagraph"/>
        <w:numPr>
          <w:ilvl w:val="0"/>
          <w:numId w:val="31"/>
        </w:numPr>
        <w:spacing w:after="0" w:line="240" w:lineRule="auto"/>
        <w:ind w:left="1276"/>
        <w:rPr>
          <w:rFonts w:cstheme="minorHAnsi"/>
        </w:rPr>
      </w:pPr>
      <w:r w:rsidRPr="00E14039">
        <w:rPr>
          <w:rFonts w:cstheme="minorHAnsi"/>
        </w:rPr>
        <w:t>Specification for IMP Manufacturing Activity (Form 21.001B)*</w:t>
      </w:r>
    </w:p>
    <w:p w:rsidR="005B37CD" w:rsidRPr="00E14039" w:rsidRDefault="005B37CD" w:rsidP="005B37CD">
      <w:pPr>
        <w:pStyle w:val="ListParagraph"/>
        <w:numPr>
          <w:ilvl w:val="0"/>
          <w:numId w:val="31"/>
        </w:numPr>
        <w:spacing w:after="0" w:line="240" w:lineRule="auto"/>
        <w:ind w:left="1276"/>
        <w:rPr>
          <w:rFonts w:cstheme="minorHAnsi"/>
        </w:rPr>
      </w:pPr>
      <w:r w:rsidRPr="00E14039">
        <w:rPr>
          <w:rFonts w:cstheme="minorHAnsi"/>
        </w:rPr>
        <w:t xml:space="preserve">QP batch release and associated batch check documentation* </w:t>
      </w:r>
    </w:p>
    <w:p w:rsidR="005B37CD" w:rsidRPr="00E14039" w:rsidRDefault="005B37CD" w:rsidP="005B37CD">
      <w:pPr>
        <w:pStyle w:val="ListParagraph"/>
        <w:numPr>
          <w:ilvl w:val="0"/>
          <w:numId w:val="31"/>
        </w:numPr>
        <w:spacing w:after="0" w:line="240" w:lineRule="auto"/>
        <w:ind w:left="1276"/>
        <w:rPr>
          <w:rFonts w:cstheme="minorHAnsi"/>
        </w:rPr>
      </w:pPr>
      <w:r w:rsidRPr="00E14039">
        <w:rPr>
          <w:rFonts w:cstheme="minorHAnsi"/>
        </w:rPr>
        <w:t>Certificates of Analysis/Certificates of Conformity*</w:t>
      </w:r>
    </w:p>
    <w:p w:rsidR="005B37CD" w:rsidRPr="00E14039" w:rsidRDefault="005B37CD" w:rsidP="005B37CD">
      <w:pPr>
        <w:pStyle w:val="ListParagraph"/>
        <w:numPr>
          <w:ilvl w:val="0"/>
          <w:numId w:val="31"/>
        </w:numPr>
        <w:spacing w:after="0" w:line="240" w:lineRule="auto"/>
        <w:ind w:left="1276"/>
        <w:rPr>
          <w:rFonts w:cstheme="minorHAnsi"/>
        </w:rPr>
      </w:pPr>
      <w:r w:rsidRPr="00E14039">
        <w:rPr>
          <w:rFonts w:cstheme="minorHAnsi"/>
        </w:rPr>
        <w:t>Other associated IMP quality related documentation</w:t>
      </w:r>
    </w:p>
    <w:p w:rsidR="005B37CD" w:rsidRPr="008822AE" w:rsidRDefault="005B37CD" w:rsidP="005B37CD">
      <w:pPr>
        <w:pStyle w:val="ListParagraph"/>
        <w:numPr>
          <w:ilvl w:val="0"/>
          <w:numId w:val="31"/>
        </w:numPr>
        <w:spacing w:after="0" w:line="240" w:lineRule="auto"/>
        <w:ind w:left="1276"/>
        <w:rPr>
          <w:rFonts w:cstheme="minorHAnsi"/>
        </w:rPr>
      </w:pPr>
      <w:r w:rsidRPr="00E14039">
        <w:rPr>
          <w:rFonts w:cstheme="minorHAnsi"/>
        </w:rPr>
        <w:t xml:space="preserve">IMP Destruction by Manufacturer </w:t>
      </w:r>
    </w:p>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Opened sites: IMP management</w:t>
      </w:r>
    </w:p>
    <w:p w:rsidR="005B37CD" w:rsidRPr="008822AE" w:rsidRDefault="005B37CD" w:rsidP="005B37CD">
      <w:pPr>
        <w:ind w:firstLine="425"/>
        <w:rPr>
          <w:rFonts w:cstheme="minorHAnsi"/>
          <w:bCs/>
          <w:i/>
          <w:color w:val="404040"/>
          <w:u w:val="single"/>
        </w:rPr>
      </w:pPr>
      <w:r w:rsidRPr="008822AE">
        <w:rPr>
          <w:rFonts w:cstheme="minorHAnsi"/>
          <w:bCs/>
          <w:i/>
          <w:color w:val="404040"/>
          <w:u w:val="single"/>
        </w:rPr>
        <w:t>Organised by site to include:</w:t>
      </w:r>
    </w:p>
    <w:p w:rsidR="005B37CD" w:rsidRPr="00E14039" w:rsidRDefault="005B37CD" w:rsidP="005B37CD">
      <w:pPr>
        <w:pStyle w:val="ListParagraph"/>
        <w:numPr>
          <w:ilvl w:val="0"/>
          <w:numId w:val="31"/>
        </w:numPr>
        <w:spacing w:after="0" w:line="240" w:lineRule="auto"/>
        <w:ind w:left="1276"/>
        <w:rPr>
          <w:rFonts w:cstheme="minorHAnsi"/>
        </w:rPr>
      </w:pPr>
      <w:r w:rsidRPr="00E14039">
        <w:rPr>
          <w:rFonts w:cstheme="minorHAnsi"/>
        </w:rPr>
        <w:t>Completed Pharmacy Site Initiation Report/Pharmacy Site Assessment Form</w:t>
      </w:r>
    </w:p>
    <w:p w:rsidR="005B37CD" w:rsidRPr="00E14039" w:rsidRDefault="005B37CD" w:rsidP="005B37CD">
      <w:pPr>
        <w:pStyle w:val="ListParagraph"/>
        <w:numPr>
          <w:ilvl w:val="0"/>
          <w:numId w:val="31"/>
        </w:numPr>
        <w:spacing w:after="0" w:line="240" w:lineRule="auto"/>
        <w:ind w:left="1276"/>
        <w:rPr>
          <w:rFonts w:cstheme="minorHAnsi"/>
        </w:rPr>
      </w:pPr>
      <w:r w:rsidRPr="00E14039">
        <w:rPr>
          <w:rFonts w:cstheme="minorHAnsi"/>
        </w:rPr>
        <w:t>Pharmacy site staff CV &amp; GCP certificates at Set-Up*</w:t>
      </w:r>
    </w:p>
    <w:p w:rsidR="005B37CD" w:rsidRPr="00E14039" w:rsidRDefault="005B37CD" w:rsidP="005B37CD">
      <w:pPr>
        <w:pStyle w:val="ListParagraph"/>
        <w:numPr>
          <w:ilvl w:val="0"/>
          <w:numId w:val="31"/>
        </w:numPr>
        <w:spacing w:after="0" w:line="240" w:lineRule="auto"/>
        <w:ind w:left="1276"/>
        <w:rPr>
          <w:rFonts w:cstheme="minorHAnsi"/>
        </w:rPr>
      </w:pPr>
      <w:r w:rsidRPr="00E14039">
        <w:rPr>
          <w:rFonts w:cstheme="minorHAnsi"/>
        </w:rPr>
        <w:t xml:space="preserve">Sponsor approved site documentation e.g. Prescription accountability logs </w:t>
      </w:r>
      <w:proofErr w:type="spellStart"/>
      <w:r w:rsidRPr="00E14039">
        <w:rPr>
          <w:rFonts w:cstheme="minorHAnsi"/>
        </w:rPr>
        <w:t>etc</w:t>
      </w:r>
      <w:proofErr w:type="spellEnd"/>
      <w:r w:rsidRPr="00E14039">
        <w:rPr>
          <w:rFonts w:cstheme="minorHAnsi"/>
        </w:rPr>
        <w:t xml:space="preserve"> (as appropriate)</w:t>
      </w:r>
    </w:p>
    <w:p w:rsidR="005B37CD" w:rsidRPr="00E14039" w:rsidRDefault="005B37CD" w:rsidP="005B37CD">
      <w:pPr>
        <w:pStyle w:val="ListParagraph"/>
        <w:numPr>
          <w:ilvl w:val="0"/>
          <w:numId w:val="31"/>
        </w:numPr>
        <w:spacing w:after="0" w:line="240" w:lineRule="auto"/>
        <w:ind w:left="1276"/>
        <w:rPr>
          <w:rFonts w:cstheme="minorHAnsi"/>
        </w:rPr>
      </w:pPr>
      <w:r w:rsidRPr="00E14039">
        <w:rPr>
          <w:rFonts w:cstheme="minorHAnsi"/>
        </w:rPr>
        <w:t xml:space="preserve">Site Green for Go/Site Activation Notification </w:t>
      </w:r>
      <w:r w:rsidRPr="00E14039">
        <w:rPr>
          <w:rFonts w:cstheme="minorHAnsi"/>
          <w:i/>
        </w:rPr>
        <w:t>(Retained for information only)</w:t>
      </w:r>
    </w:p>
    <w:p w:rsidR="005B37CD" w:rsidRPr="00E14039" w:rsidRDefault="005B37CD" w:rsidP="005B37CD">
      <w:pPr>
        <w:pStyle w:val="ListParagraph"/>
        <w:numPr>
          <w:ilvl w:val="0"/>
          <w:numId w:val="31"/>
        </w:numPr>
        <w:spacing w:after="0" w:line="240" w:lineRule="auto"/>
        <w:ind w:left="1276"/>
        <w:rPr>
          <w:rFonts w:cstheme="minorHAnsi"/>
        </w:rPr>
      </w:pPr>
      <w:r w:rsidRPr="00E14039">
        <w:rPr>
          <w:rFonts w:cstheme="minorHAnsi"/>
        </w:rPr>
        <w:t>IMP release confirmation*</w:t>
      </w:r>
    </w:p>
    <w:p w:rsidR="005B37CD" w:rsidRPr="00E14039" w:rsidRDefault="005B37CD" w:rsidP="005B37CD">
      <w:pPr>
        <w:pStyle w:val="ListParagraph"/>
        <w:numPr>
          <w:ilvl w:val="0"/>
          <w:numId w:val="31"/>
        </w:numPr>
        <w:spacing w:after="0" w:line="240" w:lineRule="auto"/>
        <w:ind w:left="1276"/>
        <w:rPr>
          <w:rFonts w:cstheme="minorHAnsi"/>
        </w:rPr>
      </w:pPr>
      <w:r w:rsidRPr="00E14039">
        <w:rPr>
          <w:rFonts w:cstheme="minorHAnsi"/>
        </w:rPr>
        <w:t>IMP disposal records</w:t>
      </w:r>
    </w:p>
    <w:p w:rsidR="005B37CD" w:rsidRPr="00E14039" w:rsidRDefault="005B37CD" w:rsidP="005B37CD">
      <w:pPr>
        <w:pStyle w:val="ListParagraph"/>
        <w:numPr>
          <w:ilvl w:val="0"/>
          <w:numId w:val="31"/>
        </w:numPr>
        <w:spacing w:after="0" w:line="240" w:lineRule="auto"/>
        <w:ind w:left="1276"/>
        <w:rPr>
          <w:rFonts w:cstheme="minorHAnsi"/>
        </w:rPr>
      </w:pPr>
      <w:r w:rsidRPr="00E14039">
        <w:rPr>
          <w:rFonts w:cstheme="minorHAnsi"/>
        </w:rPr>
        <w:t xml:space="preserve">Relevant correspondence to and from site </w:t>
      </w:r>
    </w:p>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 xml:space="preserve">IMP tracking </w:t>
      </w:r>
    </w:p>
    <w:p w:rsidR="005B37CD" w:rsidRPr="00E14039" w:rsidRDefault="005B37CD" w:rsidP="005B37CD">
      <w:pPr>
        <w:pStyle w:val="ListParagraph"/>
        <w:numPr>
          <w:ilvl w:val="0"/>
          <w:numId w:val="31"/>
        </w:numPr>
        <w:spacing w:after="0" w:line="240" w:lineRule="auto"/>
        <w:ind w:left="1276"/>
        <w:rPr>
          <w:rFonts w:cstheme="minorHAnsi"/>
        </w:rPr>
      </w:pPr>
      <w:r w:rsidRPr="00E14039">
        <w:rPr>
          <w:rFonts w:cstheme="minorHAnsi"/>
        </w:rPr>
        <w:t>IMP tracking by batch*</w:t>
      </w:r>
    </w:p>
    <w:p w:rsidR="005B37CD" w:rsidRPr="00E14039" w:rsidRDefault="005B37CD" w:rsidP="005B37CD">
      <w:pPr>
        <w:pStyle w:val="ListParagraph"/>
        <w:numPr>
          <w:ilvl w:val="0"/>
          <w:numId w:val="31"/>
        </w:numPr>
        <w:spacing w:after="0" w:line="240" w:lineRule="auto"/>
        <w:ind w:left="1276"/>
        <w:rPr>
          <w:rFonts w:cstheme="minorHAnsi"/>
        </w:rPr>
      </w:pPr>
      <w:r w:rsidRPr="00E14039">
        <w:rPr>
          <w:rFonts w:cstheme="minorHAnsi"/>
        </w:rPr>
        <w:t>Orders processed*</w:t>
      </w:r>
    </w:p>
    <w:p w:rsidR="005B37CD" w:rsidRPr="00E14039" w:rsidRDefault="005B37CD" w:rsidP="005B37CD">
      <w:pPr>
        <w:pStyle w:val="ListParagraph"/>
        <w:numPr>
          <w:ilvl w:val="0"/>
          <w:numId w:val="31"/>
        </w:numPr>
        <w:spacing w:after="0" w:line="240" w:lineRule="auto"/>
        <w:ind w:left="1276"/>
        <w:rPr>
          <w:rFonts w:cstheme="minorHAnsi"/>
        </w:rPr>
      </w:pPr>
      <w:r w:rsidRPr="00E14039">
        <w:rPr>
          <w:rFonts w:cstheme="minorHAnsi"/>
        </w:rPr>
        <w:t>Shipment notices*</w:t>
      </w:r>
    </w:p>
    <w:p w:rsidR="005B37CD" w:rsidRPr="00E14039" w:rsidRDefault="005B37CD" w:rsidP="005B37CD">
      <w:pPr>
        <w:pStyle w:val="ListParagraph"/>
        <w:numPr>
          <w:ilvl w:val="0"/>
          <w:numId w:val="31"/>
        </w:numPr>
        <w:spacing w:after="0" w:line="240" w:lineRule="auto"/>
        <w:ind w:left="1276"/>
        <w:rPr>
          <w:rFonts w:cstheme="minorHAnsi"/>
        </w:rPr>
      </w:pPr>
      <w:r w:rsidRPr="00E14039">
        <w:rPr>
          <w:rFonts w:cstheme="minorHAnsi"/>
        </w:rPr>
        <w:t>Receipt confirmation*</w:t>
      </w:r>
    </w:p>
    <w:p w:rsidR="005B37CD" w:rsidRPr="00E14039" w:rsidRDefault="005B37CD" w:rsidP="005B37CD">
      <w:pPr>
        <w:pStyle w:val="ListParagraph"/>
        <w:numPr>
          <w:ilvl w:val="0"/>
          <w:numId w:val="31"/>
        </w:numPr>
        <w:spacing w:after="0" w:line="240" w:lineRule="auto"/>
        <w:ind w:left="1276"/>
        <w:rPr>
          <w:rFonts w:cstheme="minorHAnsi"/>
        </w:rPr>
      </w:pPr>
      <w:r w:rsidRPr="00E14039">
        <w:rPr>
          <w:rFonts w:cstheme="minorHAnsi"/>
        </w:rPr>
        <w:t>Manufacturer IMP reconciliation and destruction documentation*</w:t>
      </w:r>
    </w:p>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IMP complaints, defects, temperature deviations &amp; sponsor file notes</w:t>
      </w:r>
    </w:p>
    <w:p w:rsidR="005B37CD" w:rsidRPr="008822AE" w:rsidRDefault="005B37CD" w:rsidP="005B37CD">
      <w:pPr>
        <w:ind w:firstLine="425"/>
        <w:rPr>
          <w:rFonts w:cstheme="minorHAnsi"/>
          <w:bCs/>
          <w:i/>
          <w:color w:val="404040"/>
          <w:u w:val="single"/>
        </w:rPr>
      </w:pPr>
      <w:r w:rsidRPr="008822AE">
        <w:rPr>
          <w:rFonts w:cstheme="minorHAnsi"/>
          <w:bCs/>
          <w:i/>
          <w:color w:val="404040"/>
          <w:u w:val="single"/>
        </w:rPr>
        <w:t>Organised by site:</w:t>
      </w:r>
    </w:p>
    <w:p w:rsidR="005B37CD" w:rsidRPr="00E14039" w:rsidRDefault="005B37CD" w:rsidP="005B37CD">
      <w:pPr>
        <w:pStyle w:val="ListParagraph"/>
        <w:numPr>
          <w:ilvl w:val="0"/>
          <w:numId w:val="31"/>
        </w:numPr>
        <w:spacing w:after="0" w:line="240" w:lineRule="auto"/>
        <w:ind w:left="1276"/>
        <w:rPr>
          <w:rFonts w:cstheme="minorHAnsi"/>
        </w:rPr>
      </w:pPr>
      <w:r w:rsidRPr="00E14039">
        <w:rPr>
          <w:rFonts w:cstheme="minorHAnsi"/>
        </w:rPr>
        <w:t>Reports/correspondence relating to IMP defects and complaints</w:t>
      </w:r>
    </w:p>
    <w:p w:rsidR="005B37CD" w:rsidRPr="00E14039" w:rsidRDefault="005B37CD" w:rsidP="005B37CD">
      <w:pPr>
        <w:pStyle w:val="ListParagraph"/>
        <w:numPr>
          <w:ilvl w:val="0"/>
          <w:numId w:val="31"/>
        </w:numPr>
        <w:spacing w:after="0" w:line="240" w:lineRule="auto"/>
        <w:ind w:left="1276"/>
        <w:rPr>
          <w:rFonts w:cstheme="minorHAnsi"/>
        </w:rPr>
      </w:pPr>
      <w:r w:rsidRPr="00E14039">
        <w:rPr>
          <w:rFonts w:cstheme="minorHAnsi"/>
        </w:rPr>
        <w:t>Reports/correspondence relating to temperature deviations</w:t>
      </w:r>
    </w:p>
    <w:p w:rsidR="005B37CD" w:rsidRPr="00E14039" w:rsidRDefault="005B37CD" w:rsidP="005B37CD">
      <w:pPr>
        <w:pStyle w:val="ListParagraph"/>
        <w:numPr>
          <w:ilvl w:val="0"/>
          <w:numId w:val="31"/>
        </w:numPr>
        <w:spacing w:after="0" w:line="240" w:lineRule="auto"/>
        <w:ind w:left="1276"/>
        <w:rPr>
          <w:rFonts w:cstheme="minorHAnsi"/>
        </w:rPr>
      </w:pPr>
      <w:r w:rsidRPr="00E14039">
        <w:rPr>
          <w:rFonts w:cstheme="minorHAnsi"/>
        </w:rPr>
        <w:t xml:space="preserve">Sponsor file notes relevant to IMP management </w:t>
      </w:r>
    </w:p>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Site IMP management set-up/Site closure</w:t>
      </w:r>
    </w:p>
    <w:p w:rsidR="005B37CD" w:rsidRPr="008822AE" w:rsidRDefault="005B37CD" w:rsidP="005B37CD">
      <w:pPr>
        <w:ind w:firstLine="360"/>
        <w:rPr>
          <w:rFonts w:cstheme="minorHAnsi"/>
          <w:bCs/>
          <w:i/>
          <w:color w:val="404040"/>
          <w:u w:val="single"/>
        </w:rPr>
      </w:pPr>
      <w:r w:rsidRPr="008822AE">
        <w:rPr>
          <w:rFonts w:cstheme="minorHAnsi"/>
          <w:bCs/>
          <w:i/>
          <w:color w:val="404040"/>
          <w:u w:val="single"/>
        </w:rPr>
        <w:t>Organised by site</w:t>
      </w:r>
    </w:p>
    <w:p w:rsidR="005B37CD" w:rsidRPr="00E14039" w:rsidRDefault="005B37CD" w:rsidP="005B37CD">
      <w:pPr>
        <w:pStyle w:val="ListParagraph"/>
        <w:numPr>
          <w:ilvl w:val="0"/>
          <w:numId w:val="32"/>
        </w:numPr>
        <w:spacing w:after="0" w:line="240" w:lineRule="auto"/>
        <w:ind w:left="1276"/>
        <w:rPr>
          <w:rFonts w:cstheme="minorHAnsi"/>
        </w:rPr>
      </w:pPr>
      <w:r w:rsidRPr="00E14039">
        <w:rPr>
          <w:rFonts w:cstheme="minorHAnsi"/>
        </w:rPr>
        <w:t xml:space="preserve">Site Set – up documentation </w:t>
      </w:r>
    </w:p>
    <w:p w:rsidR="005B37CD" w:rsidRPr="00E14039" w:rsidRDefault="005B37CD" w:rsidP="005B37CD">
      <w:pPr>
        <w:pStyle w:val="ListParagraph"/>
        <w:numPr>
          <w:ilvl w:val="0"/>
          <w:numId w:val="31"/>
        </w:numPr>
        <w:spacing w:after="0" w:line="240" w:lineRule="auto"/>
        <w:ind w:left="1276"/>
        <w:rPr>
          <w:rFonts w:cstheme="minorHAnsi"/>
        </w:rPr>
      </w:pPr>
      <w:r w:rsidRPr="00E14039">
        <w:rPr>
          <w:rFonts w:cstheme="minorHAnsi"/>
        </w:rPr>
        <w:t xml:space="preserve">(Instructions: Move all set-up documentation to section 11.6 on receipt of ‘Green </w:t>
      </w:r>
      <w:proofErr w:type="gramStart"/>
      <w:r w:rsidRPr="00E14039">
        <w:rPr>
          <w:rFonts w:cstheme="minorHAnsi"/>
        </w:rPr>
        <w:t>For</w:t>
      </w:r>
      <w:proofErr w:type="gramEnd"/>
      <w:r w:rsidRPr="00E14039">
        <w:rPr>
          <w:rFonts w:cstheme="minorHAnsi"/>
        </w:rPr>
        <w:t xml:space="preserve"> Go’/Site Activation e-mail.)</w:t>
      </w:r>
    </w:p>
    <w:p w:rsidR="005B37CD" w:rsidRPr="00E14039" w:rsidRDefault="005B37CD" w:rsidP="005B37CD">
      <w:pPr>
        <w:pStyle w:val="ListParagraph"/>
        <w:numPr>
          <w:ilvl w:val="0"/>
          <w:numId w:val="32"/>
        </w:numPr>
        <w:spacing w:after="0" w:line="240" w:lineRule="auto"/>
        <w:ind w:left="1276"/>
        <w:rPr>
          <w:rFonts w:cstheme="minorHAnsi"/>
        </w:rPr>
      </w:pPr>
      <w:r w:rsidRPr="00E14039">
        <w:rPr>
          <w:rFonts w:cstheme="minorHAnsi"/>
        </w:rPr>
        <w:t>Site Close Out – Documentation</w:t>
      </w:r>
    </w:p>
    <w:p w:rsidR="005B37CD" w:rsidRPr="00E14039" w:rsidRDefault="005B37CD" w:rsidP="005B37CD">
      <w:pPr>
        <w:pStyle w:val="ListParagraph"/>
        <w:numPr>
          <w:ilvl w:val="0"/>
          <w:numId w:val="31"/>
        </w:numPr>
        <w:spacing w:after="0" w:line="240" w:lineRule="auto"/>
        <w:ind w:left="1276"/>
        <w:rPr>
          <w:rFonts w:cstheme="minorHAnsi"/>
        </w:rPr>
      </w:pPr>
      <w:r w:rsidRPr="00E14039">
        <w:rPr>
          <w:rFonts w:cstheme="minorHAnsi"/>
        </w:rPr>
        <w:t>(Instructions: Move all site related documentation from section 11.6 to section 11.9 on site closure.)</w:t>
      </w:r>
    </w:p>
    <w:p w:rsidR="005B37CD" w:rsidRPr="00E14039" w:rsidRDefault="005B37CD" w:rsidP="005B37CD">
      <w:pPr>
        <w:pStyle w:val="ListParagraph"/>
        <w:numPr>
          <w:ilvl w:val="0"/>
          <w:numId w:val="32"/>
        </w:numPr>
        <w:spacing w:after="0" w:line="240" w:lineRule="auto"/>
        <w:ind w:left="1276"/>
        <w:rPr>
          <w:rFonts w:cstheme="minorHAnsi"/>
        </w:rPr>
      </w:pPr>
      <w:r w:rsidRPr="00E14039">
        <w:rPr>
          <w:rFonts w:cstheme="minorHAnsi"/>
        </w:rPr>
        <w:t xml:space="preserve">Pharmacy Study Product Reconciliation Check (Form 21.019A), </w:t>
      </w:r>
    </w:p>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IB/</w:t>
      </w:r>
      <w:proofErr w:type="spellStart"/>
      <w:r w:rsidRPr="00E14039">
        <w:t>SmPC</w:t>
      </w:r>
      <w:proofErr w:type="spellEnd"/>
      <w:r w:rsidRPr="00E14039">
        <w:t xml:space="preserve"> Review for Clinical Management (SOP 55.005)</w:t>
      </w:r>
    </w:p>
    <w:p w:rsidR="005B37CD" w:rsidRPr="00E14039" w:rsidRDefault="005B37CD" w:rsidP="005B37CD">
      <w:pPr>
        <w:pStyle w:val="ListParagraph"/>
        <w:numPr>
          <w:ilvl w:val="0"/>
          <w:numId w:val="31"/>
        </w:numPr>
        <w:spacing w:after="0" w:line="240" w:lineRule="auto"/>
        <w:ind w:left="1276"/>
        <w:rPr>
          <w:rFonts w:cstheme="minorHAnsi"/>
        </w:rPr>
      </w:pPr>
      <w:r w:rsidRPr="00E14039">
        <w:rPr>
          <w:rFonts w:cstheme="minorHAnsi"/>
        </w:rPr>
        <w:t>Revised IB/</w:t>
      </w:r>
      <w:proofErr w:type="spellStart"/>
      <w:r w:rsidRPr="00E14039">
        <w:rPr>
          <w:rFonts w:cstheme="minorHAnsi"/>
        </w:rPr>
        <w:t>SmPC</w:t>
      </w:r>
      <w:proofErr w:type="spellEnd"/>
      <w:r w:rsidRPr="00E14039">
        <w:rPr>
          <w:rFonts w:cstheme="minorHAnsi"/>
        </w:rPr>
        <w:t xml:space="preserve"> and associated correspondence </w:t>
      </w:r>
    </w:p>
    <w:p w:rsidR="005B37CD" w:rsidRPr="00E14039" w:rsidRDefault="005B37CD" w:rsidP="005B37CD">
      <w:pPr>
        <w:pStyle w:val="ListParagraph"/>
        <w:numPr>
          <w:ilvl w:val="0"/>
          <w:numId w:val="32"/>
        </w:numPr>
        <w:spacing w:after="0" w:line="240" w:lineRule="auto"/>
        <w:ind w:left="1276"/>
        <w:rPr>
          <w:rFonts w:cstheme="minorHAnsi"/>
        </w:rPr>
      </w:pPr>
      <w:r w:rsidRPr="00E14039">
        <w:rPr>
          <w:rFonts w:cstheme="minorHAnsi"/>
        </w:rPr>
        <w:t>IB/</w:t>
      </w:r>
      <w:proofErr w:type="spellStart"/>
      <w:r w:rsidRPr="00E14039">
        <w:rPr>
          <w:rFonts w:cstheme="minorHAnsi"/>
        </w:rPr>
        <w:t>SmPC</w:t>
      </w:r>
      <w:proofErr w:type="spellEnd"/>
      <w:r w:rsidRPr="00E14039">
        <w:rPr>
          <w:rFonts w:cstheme="minorHAnsi"/>
        </w:rPr>
        <w:t xml:space="preserve"> change tracking forms (Forms 55.006A* &amp; 55.006B*)</w:t>
      </w:r>
    </w:p>
    <w:p w:rsidR="005B37CD" w:rsidRPr="00E14039" w:rsidRDefault="005B37CD" w:rsidP="005B37CD">
      <w:pPr>
        <w:pStyle w:val="ListParagraph"/>
        <w:numPr>
          <w:ilvl w:val="0"/>
          <w:numId w:val="31"/>
        </w:numPr>
        <w:spacing w:after="0" w:line="240" w:lineRule="auto"/>
        <w:ind w:left="1276"/>
        <w:rPr>
          <w:rFonts w:cstheme="minorHAnsi"/>
        </w:rPr>
      </w:pPr>
      <w:r w:rsidRPr="00E14039">
        <w:rPr>
          <w:rFonts w:cstheme="minorHAnsi"/>
        </w:rPr>
        <w:t>(Instructions: File at end of study)</w:t>
      </w:r>
    </w:p>
    <w:p w:rsidR="005B37CD" w:rsidRPr="00E14039" w:rsidRDefault="005B37CD" w:rsidP="005B37CD">
      <w:pPr>
        <w:rPr>
          <w:rFonts w:cstheme="minorHAnsi"/>
          <w:bCs/>
          <w:color w:val="404040"/>
        </w:rPr>
      </w:pPr>
      <w:r w:rsidRPr="00E14039">
        <w:rPr>
          <w:rFonts w:cstheme="minorHAnsi"/>
          <w:bCs/>
          <w:color w:val="404040"/>
        </w:rPr>
        <w:t>* filed as appropriate</w:t>
      </w:r>
    </w:p>
    <w:p w:rsidR="005B37CD" w:rsidRPr="00E14039" w:rsidRDefault="005B37CD" w:rsidP="005B37CD">
      <w:pPr>
        <w:spacing w:after="0" w:line="240" w:lineRule="auto"/>
        <w:rPr>
          <w:rFonts w:cstheme="minorHAnsi"/>
          <w:b/>
        </w:rPr>
      </w:pPr>
      <w:r w:rsidRPr="00E14039">
        <w:rPr>
          <w:rFonts w:cstheme="minorHAnsi"/>
        </w:rPr>
        <w:br w:type="page"/>
      </w:r>
    </w:p>
    <w:p w:rsidR="005B37CD" w:rsidRPr="00E14039" w:rsidRDefault="005B37CD" w:rsidP="005B37CD">
      <w:pPr>
        <w:pStyle w:val="Heading1"/>
      </w:pPr>
      <w:r w:rsidRPr="00E14039">
        <w:t>Section 11: Pharmacovigilance (CTIMPS)/Medical device vigilance</w:t>
      </w:r>
      <w:r>
        <w:t xml:space="preserve"> (Owned by PV)</w:t>
      </w:r>
    </w:p>
    <w:p w:rsidR="005B37CD" w:rsidRDefault="005B37CD" w:rsidP="005B37CD">
      <w:pPr>
        <w:pStyle w:val="Heading2"/>
      </w:pPr>
      <w:r w:rsidRPr="00E14039">
        <w:t>Pharmacovigilance/medical device vigilance plan</w:t>
      </w:r>
    </w:p>
    <w:p w:rsidR="005B37CD" w:rsidRDefault="005B37CD" w:rsidP="005B37CD"/>
    <w:tbl>
      <w:tblPr>
        <w:tblStyle w:val="TableGrid"/>
        <w:tblW w:w="0" w:type="auto"/>
        <w:tblInd w:w="425" w:type="dxa"/>
        <w:tblLook w:val="04A0" w:firstRow="1" w:lastRow="0" w:firstColumn="1" w:lastColumn="0" w:noHBand="0" w:noVBand="1"/>
      </w:tblPr>
      <w:tblGrid>
        <w:gridCol w:w="1271"/>
        <w:gridCol w:w="2552"/>
        <w:gridCol w:w="1417"/>
        <w:gridCol w:w="3351"/>
      </w:tblGrid>
      <w:tr w:rsidR="005A67EB" w:rsidTr="002B109E">
        <w:tc>
          <w:tcPr>
            <w:tcW w:w="8591" w:type="dxa"/>
            <w:gridSpan w:val="4"/>
          </w:tcPr>
          <w:p w:rsidR="005A67EB" w:rsidRPr="00F847AE" w:rsidRDefault="005A67EB" w:rsidP="002B109E">
            <w:pPr>
              <w:jc w:val="center"/>
              <w:rPr>
                <w:rFonts w:cstheme="minorHAnsi"/>
                <w:b/>
              </w:rPr>
            </w:pPr>
            <w:r w:rsidRPr="00F847AE">
              <w:rPr>
                <w:rFonts w:cstheme="minorHAnsi"/>
                <w:b/>
              </w:rPr>
              <w:t>QC Log</w:t>
            </w:r>
          </w:p>
        </w:tc>
      </w:tr>
      <w:tr w:rsidR="005A67EB" w:rsidTr="002B109E">
        <w:tc>
          <w:tcPr>
            <w:tcW w:w="1271" w:type="dxa"/>
          </w:tcPr>
          <w:p w:rsidR="005A67EB" w:rsidRPr="00F847AE" w:rsidRDefault="005A67EB" w:rsidP="002B109E">
            <w:pPr>
              <w:jc w:val="both"/>
              <w:rPr>
                <w:rFonts w:cstheme="minorHAnsi"/>
                <w:b/>
              </w:rPr>
            </w:pPr>
            <w:r w:rsidRPr="00F847AE">
              <w:rPr>
                <w:rFonts w:cstheme="minorHAnsi"/>
                <w:b/>
              </w:rPr>
              <w:t>Date</w:t>
            </w:r>
          </w:p>
        </w:tc>
        <w:tc>
          <w:tcPr>
            <w:tcW w:w="2552" w:type="dxa"/>
          </w:tcPr>
          <w:p w:rsidR="005A67EB" w:rsidRPr="00F847AE" w:rsidRDefault="005A67EB" w:rsidP="002B109E">
            <w:pPr>
              <w:jc w:val="both"/>
              <w:rPr>
                <w:rFonts w:cstheme="minorHAnsi"/>
                <w:b/>
              </w:rPr>
            </w:pPr>
            <w:r w:rsidRPr="00F847AE">
              <w:rPr>
                <w:rFonts w:cstheme="minorHAnsi"/>
                <w:b/>
              </w:rPr>
              <w:t>Name</w:t>
            </w:r>
          </w:p>
        </w:tc>
        <w:tc>
          <w:tcPr>
            <w:tcW w:w="1417" w:type="dxa"/>
          </w:tcPr>
          <w:p w:rsidR="005A67EB" w:rsidRPr="00F847AE" w:rsidRDefault="005A67EB" w:rsidP="002B109E">
            <w:pPr>
              <w:jc w:val="both"/>
              <w:rPr>
                <w:rFonts w:cstheme="minorHAnsi"/>
                <w:b/>
              </w:rPr>
            </w:pPr>
            <w:r w:rsidRPr="00F847AE">
              <w:rPr>
                <w:rFonts w:cstheme="minorHAnsi"/>
                <w:b/>
              </w:rPr>
              <w:t>Section</w:t>
            </w:r>
          </w:p>
        </w:tc>
        <w:tc>
          <w:tcPr>
            <w:tcW w:w="3351" w:type="dxa"/>
          </w:tcPr>
          <w:p w:rsidR="005A67EB" w:rsidRPr="00F847AE" w:rsidRDefault="005A67EB" w:rsidP="002B109E">
            <w:pPr>
              <w:jc w:val="both"/>
              <w:rPr>
                <w:rFonts w:cstheme="minorHAnsi"/>
                <w:b/>
              </w:rPr>
            </w:pPr>
            <w:r w:rsidRPr="00F847AE">
              <w:rPr>
                <w:rFonts w:cstheme="minorHAnsi"/>
                <w:b/>
              </w:rPr>
              <w:t>Details</w:t>
            </w: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bl>
    <w:p w:rsidR="005B37CD" w:rsidRPr="00F847AE" w:rsidRDefault="005B37CD" w:rsidP="005B37CD"/>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RSI and approvals</w:t>
      </w:r>
    </w:p>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SAE forms/Queries and related correspondence (CTIMPs, held electronically at RCB)/Line listings of SAEs and device deficiencies (devices only, held electronically at RCB)</w:t>
      </w:r>
    </w:p>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Pregnancy reports and associated documentation/correspondence</w:t>
      </w:r>
    </w:p>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SUSAR reports and submission documents</w:t>
      </w:r>
    </w:p>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DSURs and submission documents/Quarterly safety reports (devices only)</w:t>
      </w:r>
    </w:p>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Other correspondence</w:t>
      </w:r>
    </w:p>
    <w:p w:rsidR="005B37CD" w:rsidRDefault="005B37CD" w:rsidP="005B37CD">
      <w:pPr>
        <w:spacing w:after="0" w:line="240" w:lineRule="auto"/>
        <w:rPr>
          <w:rFonts w:cstheme="minorHAnsi"/>
          <w:b/>
        </w:rPr>
      </w:pPr>
      <w:r>
        <w:br w:type="page"/>
      </w:r>
    </w:p>
    <w:p w:rsidR="005B37CD" w:rsidRPr="00145213" w:rsidRDefault="005B37CD" w:rsidP="005B37CD">
      <w:pPr>
        <w:pStyle w:val="Heading2"/>
      </w:pPr>
      <w:r w:rsidRPr="00E14039">
        <w:t>File note</w:t>
      </w:r>
    </w:p>
    <w:p w:rsidR="005B37CD" w:rsidRDefault="005B37CD" w:rsidP="005B37CD">
      <w:pPr>
        <w:spacing w:after="0" w:line="240" w:lineRule="auto"/>
        <w:rPr>
          <w:rFonts w:cstheme="minorHAnsi"/>
          <w:b/>
        </w:rPr>
      </w:pPr>
      <w:r>
        <w:br w:type="page"/>
      </w:r>
    </w:p>
    <w:p w:rsidR="005B37CD" w:rsidRPr="00E14039" w:rsidRDefault="005B37CD" w:rsidP="005B37CD">
      <w:pPr>
        <w:pStyle w:val="Heading1"/>
      </w:pPr>
      <w:r w:rsidRPr="00E14039">
        <w:t>Section 12: Monitoring</w:t>
      </w:r>
      <w:r>
        <w:t xml:space="preserve"> (Owned by Monitoring)</w:t>
      </w:r>
    </w:p>
    <w:p w:rsidR="005B37CD" w:rsidRPr="00E14039" w:rsidRDefault="005B37CD" w:rsidP="005B37CD">
      <w:pPr>
        <w:pStyle w:val="Heading2"/>
      </w:pPr>
      <w:r w:rsidRPr="00E14039">
        <w:t>Monitoring plan</w:t>
      </w:r>
    </w:p>
    <w:p w:rsidR="005B37CD" w:rsidRPr="00E14039" w:rsidRDefault="005B37CD" w:rsidP="005B37CD">
      <w:pPr>
        <w:pStyle w:val="Heading3"/>
      </w:pPr>
      <w:r w:rsidRPr="00E14039">
        <w:t>Monitoring Plan – Current Version</w:t>
      </w:r>
    </w:p>
    <w:p w:rsidR="005B37CD" w:rsidRPr="00E14039" w:rsidRDefault="005B37CD" w:rsidP="005B37CD">
      <w:pPr>
        <w:pStyle w:val="Heading3"/>
      </w:pPr>
      <w:r w:rsidRPr="00E14039">
        <w:t>Monitoring Plan - Superseded Version(s), if applicable</w:t>
      </w:r>
    </w:p>
    <w:p w:rsidR="005B37CD" w:rsidRDefault="005B37CD" w:rsidP="005B37CD">
      <w:pPr>
        <w:spacing w:after="0"/>
        <w:rPr>
          <w:rFonts w:cstheme="minorHAnsi"/>
        </w:rPr>
      </w:pPr>
    </w:p>
    <w:tbl>
      <w:tblPr>
        <w:tblStyle w:val="TableGrid"/>
        <w:tblW w:w="0" w:type="auto"/>
        <w:tblInd w:w="425" w:type="dxa"/>
        <w:tblLook w:val="04A0" w:firstRow="1" w:lastRow="0" w:firstColumn="1" w:lastColumn="0" w:noHBand="0" w:noVBand="1"/>
      </w:tblPr>
      <w:tblGrid>
        <w:gridCol w:w="1271"/>
        <w:gridCol w:w="2552"/>
        <w:gridCol w:w="1417"/>
        <w:gridCol w:w="3351"/>
      </w:tblGrid>
      <w:tr w:rsidR="005A67EB" w:rsidTr="002B109E">
        <w:tc>
          <w:tcPr>
            <w:tcW w:w="8591" w:type="dxa"/>
            <w:gridSpan w:val="4"/>
          </w:tcPr>
          <w:p w:rsidR="005A67EB" w:rsidRPr="00F847AE" w:rsidRDefault="005A67EB" w:rsidP="002B109E">
            <w:pPr>
              <w:jc w:val="center"/>
              <w:rPr>
                <w:rFonts w:cstheme="minorHAnsi"/>
                <w:b/>
              </w:rPr>
            </w:pPr>
            <w:r w:rsidRPr="00F847AE">
              <w:rPr>
                <w:rFonts w:cstheme="minorHAnsi"/>
                <w:b/>
              </w:rPr>
              <w:t>QC Log</w:t>
            </w:r>
          </w:p>
        </w:tc>
      </w:tr>
      <w:tr w:rsidR="005A67EB" w:rsidTr="002B109E">
        <w:tc>
          <w:tcPr>
            <w:tcW w:w="1271" w:type="dxa"/>
          </w:tcPr>
          <w:p w:rsidR="005A67EB" w:rsidRPr="00F847AE" w:rsidRDefault="005A67EB" w:rsidP="002B109E">
            <w:pPr>
              <w:jc w:val="both"/>
              <w:rPr>
                <w:rFonts w:cstheme="minorHAnsi"/>
                <w:b/>
              </w:rPr>
            </w:pPr>
            <w:r w:rsidRPr="00F847AE">
              <w:rPr>
                <w:rFonts w:cstheme="minorHAnsi"/>
                <w:b/>
              </w:rPr>
              <w:t>Date</w:t>
            </w:r>
          </w:p>
        </w:tc>
        <w:tc>
          <w:tcPr>
            <w:tcW w:w="2552" w:type="dxa"/>
          </w:tcPr>
          <w:p w:rsidR="005A67EB" w:rsidRPr="00F847AE" w:rsidRDefault="005A67EB" w:rsidP="002B109E">
            <w:pPr>
              <w:jc w:val="both"/>
              <w:rPr>
                <w:rFonts w:cstheme="minorHAnsi"/>
                <w:b/>
              </w:rPr>
            </w:pPr>
            <w:r w:rsidRPr="00F847AE">
              <w:rPr>
                <w:rFonts w:cstheme="minorHAnsi"/>
                <w:b/>
              </w:rPr>
              <w:t>Name</w:t>
            </w:r>
          </w:p>
        </w:tc>
        <w:tc>
          <w:tcPr>
            <w:tcW w:w="1417" w:type="dxa"/>
          </w:tcPr>
          <w:p w:rsidR="005A67EB" w:rsidRPr="00F847AE" w:rsidRDefault="005A67EB" w:rsidP="002B109E">
            <w:pPr>
              <w:jc w:val="both"/>
              <w:rPr>
                <w:rFonts w:cstheme="minorHAnsi"/>
                <w:b/>
              </w:rPr>
            </w:pPr>
            <w:r w:rsidRPr="00F847AE">
              <w:rPr>
                <w:rFonts w:cstheme="minorHAnsi"/>
                <w:b/>
              </w:rPr>
              <w:t>Section</w:t>
            </w:r>
          </w:p>
        </w:tc>
        <w:tc>
          <w:tcPr>
            <w:tcW w:w="3351" w:type="dxa"/>
          </w:tcPr>
          <w:p w:rsidR="005A67EB" w:rsidRPr="00F847AE" w:rsidRDefault="005A67EB" w:rsidP="002B109E">
            <w:pPr>
              <w:jc w:val="both"/>
              <w:rPr>
                <w:rFonts w:cstheme="minorHAnsi"/>
                <w:b/>
              </w:rPr>
            </w:pPr>
            <w:r w:rsidRPr="00F847AE">
              <w:rPr>
                <w:rFonts w:cstheme="minorHAnsi"/>
                <w:b/>
              </w:rPr>
              <w:t>Details</w:t>
            </w: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bl>
    <w:p w:rsidR="005B37CD" w:rsidRPr="00E14039" w:rsidRDefault="005B37CD" w:rsidP="005B37CD">
      <w:pPr>
        <w:spacing w:after="0"/>
        <w:rPr>
          <w:rFonts w:cstheme="minorHAnsi"/>
        </w:rPr>
      </w:pPr>
    </w:p>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Monitoring Risk Assessment</w:t>
      </w:r>
    </w:p>
    <w:p w:rsidR="005B37CD" w:rsidRPr="00E14039" w:rsidRDefault="005B37CD" w:rsidP="005B37CD">
      <w:pPr>
        <w:pStyle w:val="Heading3"/>
      </w:pPr>
      <w:r w:rsidRPr="00E14039">
        <w:t>Monitoring Risk Assessment – Current Version</w:t>
      </w:r>
    </w:p>
    <w:p w:rsidR="005B37CD" w:rsidRPr="00E14039" w:rsidRDefault="005B37CD" w:rsidP="005B37CD">
      <w:pPr>
        <w:pStyle w:val="Heading3"/>
      </w:pPr>
      <w:r w:rsidRPr="00E14039">
        <w:t>Monitoring Risk Assessment - Superseded Version(s), if applicable</w:t>
      </w:r>
    </w:p>
    <w:p w:rsidR="005B37CD" w:rsidRDefault="005B37CD" w:rsidP="005B37CD">
      <w:pPr>
        <w:spacing w:after="0"/>
        <w:rPr>
          <w:rFonts w:cstheme="minorHAnsi"/>
        </w:rPr>
      </w:pPr>
    </w:p>
    <w:p w:rsidR="005B37CD" w:rsidRPr="00E14039" w:rsidRDefault="005B37CD" w:rsidP="005B37CD">
      <w:pPr>
        <w:spacing w:after="0"/>
        <w:rPr>
          <w:rFonts w:cstheme="minorHAnsi"/>
        </w:rPr>
      </w:pPr>
    </w:p>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Monitoring Documentation</w:t>
      </w:r>
    </w:p>
    <w:p w:rsidR="00703F08" w:rsidRDefault="005B37CD" w:rsidP="005B37CD">
      <w:pPr>
        <w:ind w:left="425"/>
        <w:rPr>
          <w:rFonts w:cstheme="minorHAnsi"/>
        </w:rPr>
      </w:pPr>
      <w:r w:rsidRPr="00E14039">
        <w:rPr>
          <w:rFonts w:cstheme="minorHAnsi"/>
        </w:rPr>
        <w:t xml:space="preserve">Note: </w:t>
      </w:r>
      <w:r w:rsidR="00344196">
        <w:rPr>
          <w:rFonts w:cstheme="minorHAnsi"/>
        </w:rPr>
        <w:t>For different types of visits, please file with the most recent visit on top e.g. COV, MV, SCV</w:t>
      </w:r>
    </w:p>
    <w:p w:rsidR="00703F08" w:rsidRDefault="00703F08" w:rsidP="005B37CD">
      <w:pPr>
        <w:ind w:left="425"/>
        <w:rPr>
          <w:rFonts w:cstheme="minorHAnsi"/>
        </w:rPr>
      </w:pPr>
      <w:r>
        <w:rPr>
          <w:rFonts w:cstheme="minorHAnsi"/>
        </w:rPr>
        <w:t>List of Sites: (expand as required)</w:t>
      </w:r>
    </w:p>
    <w:tbl>
      <w:tblPr>
        <w:tblStyle w:val="TableGrid"/>
        <w:tblW w:w="0" w:type="auto"/>
        <w:tblInd w:w="425" w:type="dxa"/>
        <w:tblLook w:val="04A0" w:firstRow="1" w:lastRow="0" w:firstColumn="1" w:lastColumn="0" w:noHBand="0" w:noVBand="1"/>
      </w:tblPr>
      <w:tblGrid>
        <w:gridCol w:w="1271"/>
        <w:gridCol w:w="1276"/>
        <w:gridCol w:w="6044"/>
      </w:tblGrid>
      <w:tr w:rsidR="00703F08" w:rsidRPr="000D0348" w:rsidTr="00D80A5C">
        <w:trPr>
          <w:trHeight w:val="180"/>
        </w:trPr>
        <w:tc>
          <w:tcPr>
            <w:tcW w:w="1271" w:type="dxa"/>
          </w:tcPr>
          <w:p w:rsidR="00703F08" w:rsidRPr="000D0348" w:rsidRDefault="00703F08" w:rsidP="000D0348">
            <w:pPr>
              <w:rPr>
                <w:rFonts w:cstheme="minorHAnsi"/>
              </w:rPr>
            </w:pPr>
            <w:r>
              <w:rPr>
                <w:rFonts w:cstheme="minorHAnsi"/>
              </w:rPr>
              <w:t>Number</w:t>
            </w:r>
          </w:p>
        </w:tc>
        <w:tc>
          <w:tcPr>
            <w:tcW w:w="1276" w:type="dxa"/>
          </w:tcPr>
          <w:p w:rsidR="00703F08" w:rsidRPr="000D0348" w:rsidRDefault="00703F08" w:rsidP="000D0348">
            <w:pPr>
              <w:rPr>
                <w:rFonts w:cstheme="minorHAnsi"/>
              </w:rPr>
            </w:pPr>
            <w:r>
              <w:rPr>
                <w:rFonts w:cstheme="minorHAnsi"/>
              </w:rPr>
              <w:t>Section</w:t>
            </w:r>
          </w:p>
        </w:tc>
        <w:tc>
          <w:tcPr>
            <w:tcW w:w="6044" w:type="dxa"/>
          </w:tcPr>
          <w:p w:rsidR="00703F08" w:rsidRPr="000D0348" w:rsidRDefault="00703F08" w:rsidP="000D0348">
            <w:pPr>
              <w:rPr>
                <w:rFonts w:cstheme="minorHAnsi"/>
              </w:rPr>
            </w:pPr>
            <w:r>
              <w:rPr>
                <w:rFonts w:cstheme="minorHAnsi"/>
              </w:rPr>
              <w:t>Name</w:t>
            </w:r>
          </w:p>
        </w:tc>
      </w:tr>
      <w:tr w:rsidR="00703F08" w:rsidRPr="000D0348" w:rsidTr="00D80A5C">
        <w:trPr>
          <w:trHeight w:val="180"/>
        </w:trPr>
        <w:tc>
          <w:tcPr>
            <w:tcW w:w="1271" w:type="dxa"/>
          </w:tcPr>
          <w:p w:rsidR="00703F08" w:rsidRPr="000D0348" w:rsidRDefault="00703F08" w:rsidP="000D0348">
            <w:pPr>
              <w:rPr>
                <w:rFonts w:cstheme="minorHAnsi"/>
              </w:rPr>
            </w:pPr>
            <w:r w:rsidRPr="000D0348">
              <w:rPr>
                <w:rFonts w:cstheme="minorHAnsi"/>
              </w:rPr>
              <w:t>Site 1:</w:t>
            </w:r>
          </w:p>
        </w:tc>
        <w:tc>
          <w:tcPr>
            <w:tcW w:w="1276" w:type="dxa"/>
          </w:tcPr>
          <w:p w:rsidR="00703F08" w:rsidRPr="000D0348" w:rsidRDefault="00703F08" w:rsidP="000D0348">
            <w:pPr>
              <w:rPr>
                <w:rFonts w:cstheme="minorHAnsi"/>
              </w:rPr>
            </w:pPr>
            <w:r>
              <w:rPr>
                <w:rFonts w:cstheme="minorHAnsi"/>
              </w:rPr>
              <w:t>12.3.1</w:t>
            </w:r>
          </w:p>
        </w:tc>
        <w:tc>
          <w:tcPr>
            <w:tcW w:w="6044" w:type="dxa"/>
          </w:tcPr>
          <w:p w:rsidR="00703F08" w:rsidRPr="000D0348" w:rsidRDefault="00703F08" w:rsidP="000D0348">
            <w:pPr>
              <w:rPr>
                <w:rFonts w:cstheme="minorHAnsi"/>
              </w:rPr>
            </w:pPr>
          </w:p>
        </w:tc>
      </w:tr>
      <w:tr w:rsidR="00703F08" w:rsidRPr="000D0348" w:rsidTr="00D80A5C">
        <w:trPr>
          <w:trHeight w:val="180"/>
        </w:trPr>
        <w:tc>
          <w:tcPr>
            <w:tcW w:w="1271" w:type="dxa"/>
          </w:tcPr>
          <w:p w:rsidR="00703F08" w:rsidRPr="000D0348" w:rsidRDefault="00703F08" w:rsidP="000D0348">
            <w:pPr>
              <w:rPr>
                <w:rFonts w:cstheme="minorHAnsi"/>
              </w:rPr>
            </w:pPr>
            <w:r>
              <w:rPr>
                <w:rFonts w:cstheme="minorHAnsi"/>
              </w:rPr>
              <w:t>Site 2</w:t>
            </w:r>
          </w:p>
        </w:tc>
        <w:tc>
          <w:tcPr>
            <w:tcW w:w="1276" w:type="dxa"/>
          </w:tcPr>
          <w:p w:rsidR="00703F08" w:rsidRPr="000D0348" w:rsidRDefault="00703F08" w:rsidP="000D0348">
            <w:pPr>
              <w:rPr>
                <w:rFonts w:cstheme="minorHAnsi"/>
              </w:rPr>
            </w:pPr>
            <w:r>
              <w:rPr>
                <w:rFonts w:cstheme="minorHAnsi"/>
              </w:rPr>
              <w:t>12.3.2</w:t>
            </w:r>
          </w:p>
        </w:tc>
        <w:tc>
          <w:tcPr>
            <w:tcW w:w="6044" w:type="dxa"/>
          </w:tcPr>
          <w:p w:rsidR="00703F08" w:rsidRPr="000D0348" w:rsidRDefault="00703F08" w:rsidP="000D0348">
            <w:pPr>
              <w:rPr>
                <w:rFonts w:cstheme="minorHAnsi"/>
              </w:rPr>
            </w:pPr>
          </w:p>
        </w:tc>
      </w:tr>
      <w:tr w:rsidR="00703F08" w:rsidRPr="000D0348" w:rsidTr="00D80A5C">
        <w:trPr>
          <w:trHeight w:val="180"/>
        </w:trPr>
        <w:tc>
          <w:tcPr>
            <w:tcW w:w="1271" w:type="dxa"/>
          </w:tcPr>
          <w:p w:rsidR="00703F08" w:rsidRDefault="00703F08" w:rsidP="000D0348">
            <w:pPr>
              <w:rPr>
                <w:rFonts w:cstheme="minorHAnsi"/>
              </w:rPr>
            </w:pPr>
          </w:p>
        </w:tc>
        <w:tc>
          <w:tcPr>
            <w:tcW w:w="1276" w:type="dxa"/>
          </w:tcPr>
          <w:p w:rsidR="00703F08" w:rsidRPr="000D0348" w:rsidRDefault="00703F08" w:rsidP="000D0348">
            <w:pPr>
              <w:rPr>
                <w:rFonts w:cstheme="minorHAnsi"/>
              </w:rPr>
            </w:pPr>
          </w:p>
        </w:tc>
        <w:tc>
          <w:tcPr>
            <w:tcW w:w="6044" w:type="dxa"/>
          </w:tcPr>
          <w:p w:rsidR="00703F08" w:rsidRPr="000D0348" w:rsidRDefault="00703F08" w:rsidP="000D0348">
            <w:pPr>
              <w:rPr>
                <w:rFonts w:cstheme="minorHAnsi"/>
              </w:rPr>
            </w:pPr>
          </w:p>
        </w:tc>
      </w:tr>
    </w:tbl>
    <w:p w:rsidR="005B37CD" w:rsidRPr="00E14039" w:rsidRDefault="00703F08" w:rsidP="005B37CD">
      <w:pPr>
        <w:ind w:left="425"/>
        <w:rPr>
          <w:rFonts w:cstheme="minorHAnsi"/>
        </w:rPr>
      </w:pPr>
      <w:r>
        <w:rPr>
          <w:rFonts w:cstheme="minorHAnsi"/>
        </w:rPr>
        <w:tab/>
      </w:r>
    </w:p>
    <w:p w:rsidR="00703F08" w:rsidRDefault="00703F08">
      <w:pPr>
        <w:rPr>
          <w:rFonts w:eastAsia="Calibri" w:cstheme="minorHAnsi"/>
          <w:b/>
        </w:rPr>
      </w:pPr>
      <w:r>
        <w:br w:type="page"/>
      </w:r>
    </w:p>
    <w:p w:rsidR="005B37CD" w:rsidRPr="00E14039" w:rsidRDefault="005B37CD" w:rsidP="005B37CD">
      <w:pPr>
        <w:pStyle w:val="Heading3"/>
      </w:pPr>
      <w:r w:rsidRPr="00E14039">
        <w:t xml:space="preserve">Site Number </w:t>
      </w:r>
      <w:proofErr w:type="gramStart"/>
      <w:r w:rsidRPr="00E14039">
        <w:t>eg.‘</w:t>
      </w:r>
      <w:proofErr w:type="gramEnd"/>
      <w:r w:rsidRPr="00E14039">
        <w:t>01’ and Name (e.g. QEUH</w:t>
      </w:r>
      <w:r w:rsidR="00344196" w:rsidRPr="00E14039">
        <w:t>)</w:t>
      </w:r>
      <w:r w:rsidR="00344196">
        <w:t xml:space="preserve"> </w:t>
      </w:r>
      <w:r w:rsidR="00344196" w:rsidRPr="00C659AC">
        <w:rPr>
          <w:i/>
        </w:rPr>
        <w:t>[ensure to increment for each new site i.e. 12.3.2 etc.]</w:t>
      </w:r>
    </w:p>
    <w:p w:rsidR="005B37CD" w:rsidRPr="00E14039" w:rsidRDefault="005B37CD" w:rsidP="005B37CD">
      <w:pPr>
        <w:pStyle w:val="Heading4"/>
      </w:pPr>
      <w:r w:rsidRPr="00E14039">
        <w:t>Fully Signed Site Source Data Plan</w:t>
      </w:r>
    </w:p>
    <w:p w:rsidR="005B37CD" w:rsidRPr="00E14039" w:rsidRDefault="005B37CD" w:rsidP="005B37CD">
      <w:pPr>
        <w:pStyle w:val="Heading4"/>
      </w:pPr>
      <w:r w:rsidRPr="00E14039">
        <w:t>Monitoring Visit</w:t>
      </w:r>
      <w:r w:rsidR="00344196">
        <w:t>/Site</w:t>
      </w:r>
      <w:r w:rsidRPr="00E14039">
        <w:t xml:space="preserve"> Documentation</w:t>
      </w:r>
    </w:p>
    <w:p w:rsidR="005B37CD" w:rsidRDefault="005B37CD" w:rsidP="00D80A5C">
      <w:pPr>
        <w:pStyle w:val="Heading5"/>
        <w:numPr>
          <w:ilvl w:val="4"/>
          <w:numId w:val="45"/>
        </w:numPr>
        <w:ind w:left="2268"/>
      </w:pPr>
      <w:r w:rsidRPr="00E14039">
        <w:t xml:space="preserve">Visit Agenda </w:t>
      </w:r>
    </w:p>
    <w:p w:rsidR="00703F08" w:rsidRPr="00703F08" w:rsidRDefault="00703F08" w:rsidP="00D80A5C">
      <w:pPr>
        <w:pStyle w:val="Heading5"/>
        <w:numPr>
          <w:ilvl w:val="4"/>
          <w:numId w:val="45"/>
        </w:numPr>
        <w:ind w:left="2268"/>
      </w:pPr>
      <w:r>
        <w:t>Follow Up Letter</w:t>
      </w:r>
    </w:p>
    <w:p w:rsidR="005B37CD" w:rsidRDefault="005B37CD" w:rsidP="00D80A5C">
      <w:pPr>
        <w:pStyle w:val="Heading5"/>
        <w:numPr>
          <w:ilvl w:val="4"/>
          <w:numId w:val="45"/>
        </w:numPr>
        <w:ind w:left="2268"/>
      </w:pPr>
      <w:r w:rsidRPr="00E14039">
        <w:t>Completed Actions Resolution Document</w:t>
      </w:r>
    </w:p>
    <w:p w:rsidR="00344196" w:rsidRPr="00E14039" w:rsidRDefault="00344196" w:rsidP="00D80A5C">
      <w:pPr>
        <w:pStyle w:val="Heading5"/>
        <w:numPr>
          <w:ilvl w:val="4"/>
          <w:numId w:val="45"/>
        </w:numPr>
        <w:ind w:left="2268"/>
      </w:pPr>
      <w:r>
        <w:t xml:space="preserve">Site </w:t>
      </w:r>
      <w:r w:rsidRPr="00E14039">
        <w:t>Protocol Deviations Forms</w:t>
      </w:r>
      <w:r>
        <w:t xml:space="preserve"> *</w:t>
      </w:r>
    </w:p>
    <w:p w:rsidR="00344196" w:rsidRPr="00E14039" w:rsidRDefault="00344196" w:rsidP="00D80A5C">
      <w:pPr>
        <w:pStyle w:val="Heading5"/>
        <w:numPr>
          <w:ilvl w:val="4"/>
          <w:numId w:val="45"/>
        </w:numPr>
        <w:ind w:left="2268"/>
      </w:pPr>
      <w:r>
        <w:t xml:space="preserve">Site </w:t>
      </w:r>
      <w:r w:rsidRPr="00E14039">
        <w:t>Protocol Deviation Logs</w:t>
      </w:r>
      <w:r>
        <w:t>*</w:t>
      </w:r>
    </w:p>
    <w:p w:rsidR="00344196" w:rsidRDefault="00344196" w:rsidP="00D80A5C">
      <w:pPr>
        <w:pStyle w:val="Heading5"/>
        <w:numPr>
          <w:ilvl w:val="4"/>
          <w:numId w:val="45"/>
        </w:numPr>
        <w:ind w:left="2268"/>
      </w:pPr>
      <w:proofErr w:type="spellStart"/>
      <w:r>
        <w:t>Filenote</w:t>
      </w:r>
      <w:proofErr w:type="spellEnd"/>
      <w:r>
        <w:t xml:space="preserve"> – site specific*</w:t>
      </w:r>
    </w:p>
    <w:p w:rsidR="00D80A5C" w:rsidRPr="00E14039" w:rsidRDefault="00D80A5C" w:rsidP="00D80A5C">
      <w:pPr>
        <w:pStyle w:val="Heading5"/>
        <w:numPr>
          <w:ilvl w:val="4"/>
          <w:numId w:val="45"/>
        </w:numPr>
      </w:pPr>
      <w:r>
        <w:t>Site Correspondence – relevant*</w:t>
      </w:r>
    </w:p>
    <w:p w:rsidR="00D80A5C" w:rsidRPr="00D80A5C" w:rsidRDefault="00D80A5C" w:rsidP="00D80A5C"/>
    <w:p w:rsidR="00D80A5C" w:rsidRPr="00953FC9" w:rsidRDefault="00D80A5C" w:rsidP="00D80A5C">
      <w:pPr>
        <w:jc w:val="both"/>
      </w:pPr>
      <w:r>
        <w:t xml:space="preserve">* </w:t>
      </w:r>
      <w:r w:rsidRPr="00904FFE">
        <w:t>All correspondence between site and monitor should be filed with</w:t>
      </w:r>
      <w:r>
        <w:t xml:space="preserve">in the Monitoring Group, </w:t>
      </w:r>
      <w:proofErr w:type="spellStart"/>
      <w:r>
        <w:t>RandD</w:t>
      </w:r>
      <w:proofErr w:type="spellEnd"/>
      <w:r w:rsidRPr="00904FFE">
        <w:t xml:space="preserve"> mailbox and stored in appropriately titled folders to ensure they are easily accessible and archived. If a piece of correspondence is particularly relevant to a specific document (E.g. CI opinion for a protocol deviation classification), it may be attached to the document and stored in the monitoring study file.</w:t>
      </w:r>
    </w:p>
    <w:p w:rsidR="00D80A5C" w:rsidRDefault="00D80A5C" w:rsidP="00D80A5C">
      <w:pPr>
        <w:jc w:val="both"/>
      </w:pPr>
      <w:r>
        <w:t xml:space="preserve">Note: </w:t>
      </w:r>
      <w:r w:rsidRPr="00904FFE">
        <w:t>Reference notes</w:t>
      </w:r>
      <w:r>
        <w:t xml:space="preserve">, supporting documents, SDV checklists will be saved in the common drive and Monitoring group, </w:t>
      </w:r>
      <w:proofErr w:type="spellStart"/>
      <w:r>
        <w:t>RandD</w:t>
      </w:r>
      <w:proofErr w:type="spellEnd"/>
      <w:r>
        <w:t xml:space="preserve"> mailbox.</w:t>
      </w:r>
    </w:p>
    <w:p w:rsidR="00344196" w:rsidRDefault="00344196">
      <w:pPr>
        <w:rPr>
          <w:rFonts w:eastAsia="Calibri" w:cstheme="minorHAnsi"/>
          <w:b/>
        </w:rPr>
      </w:pPr>
      <w:r>
        <w:br w:type="page"/>
      </w:r>
    </w:p>
    <w:p w:rsidR="005B37CD" w:rsidRPr="00E14039" w:rsidRDefault="005B37CD" w:rsidP="00D80A5C">
      <w:pPr>
        <w:pStyle w:val="Heading2"/>
      </w:pPr>
      <w:r w:rsidRPr="00E14039">
        <w:t xml:space="preserve">Protocol Deviations and Non-Compliances </w:t>
      </w:r>
      <w:r w:rsidR="00344196">
        <w:t>-Trial</w:t>
      </w:r>
    </w:p>
    <w:p w:rsidR="005B37CD" w:rsidRPr="00E14039" w:rsidRDefault="005B37CD" w:rsidP="005B37CD">
      <w:pPr>
        <w:spacing w:after="0"/>
        <w:rPr>
          <w:rFonts w:cstheme="minorHAnsi"/>
        </w:rPr>
      </w:pPr>
    </w:p>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Miscellaneous: (Handover documentation, Sponsor study specific training etc.)</w:t>
      </w:r>
    </w:p>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File Notes - general</w:t>
      </w:r>
    </w:p>
    <w:p w:rsidR="005B37CD" w:rsidRDefault="005B37CD" w:rsidP="005B37CD">
      <w:pPr>
        <w:spacing w:after="0" w:line="240" w:lineRule="auto"/>
      </w:pPr>
      <w:r w:rsidRPr="00E14039">
        <w:br w:type="page"/>
      </w:r>
    </w:p>
    <w:p w:rsidR="00344196" w:rsidRDefault="00344196" w:rsidP="00D80A5C">
      <w:pPr>
        <w:pStyle w:val="Heading2"/>
      </w:pPr>
      <w:r>
        <w:t xml:space="preserve">Correspondence </w:t>
      </w:r>
      <w:r w:rsidR="00D80A5C">
        <w:t>–</w:t>
      </w:r>
      <w:r>
        <w:t xml:space="preserve"> relevant</w:t>
      </w:r>
      <w:r w:rsidR="00D80A5C">
        <w:t>*</w:t>
      </w:r>
    </w:p>
    <w:p w:rsidR="00D80A5C" w:rsidRPr="00953FC9" w:rsidRDefault="00D80A5C" w:rsidP="00D80A5C">
      <w:pPr>
        <w:jc w:val="both"/>
      </w:pPr>
      <w:r>
        <w:t xml:space="preserve">* </w:t>
      </w:r>
      <w:r w:rsidRPr="00904FFE">
        <w:t>All correspondence between site and monitor should be filed with</w:t>
      </w:r>
      <w:r>
        <w:t xml:space="preserve">in the Monitoring Group, </w:t>
      </w:r>
      <w:proofErr w:type="spellStart"/>
      <w:r>
        <w:t>RandD</w:t>
      </w:r>
      <w:proofErr w:type="spellEnd"/>
      <w:r w:rsidRPr="00904FFE">
        <w:t xml:space="preserve"> mailbox and stored in appropriately titled folders to ensure they are easily accessible and archived. If a piece of correspondence is particularly relevant to a specific document (E.g. CI opinion for a protocol deviation classification), it may be attached to the document and stored in the monitoring study file.</w:t>
      </w:r>
    </w:p>
    <w:p w:rsidR="00D80A5C" w:rsidRDefault="00D80A5C" w:rsidP="00D80A5C">
      <w:pPr>
        <w:jc w:val="both"/>
      </w:pPr>
      <w:r>
        <w:t xml:space="preserve">Note: </w:t>
      </w:r>
      <w:r w:rsidRPr="00904FFE">
        <w:t>Reference notes</w:t>
      </w:r>
      <w:r>
        <w:t xml:space="preserve">, supporting documents, SDV checklists will be saved in the common drive and Monitoring group, </w:t>
      </w:r>
      <w:proofErr w:type="spellStart"/>
      <w:r>
        <w:t>RandD</w:t>
      </w:r>
      <w:proofErr w:type="spellEnd"/>
      <w:r>
        <w:t xml:space="preserve"> mailbox.</w:t>
      </w:r>
    </w:p>
    <w:p w:rsidR="00D80A5C" w:rsidRPr="00D80A5C" w:rsidRDefault="00D80A5C" w:rsidP="00D80A5C"/>
    <w:p w:rsidR="00344196" w:rsidRDefault="00344196">
      <w:pPr>
        <w:rPr>
          <w:rFonts w:eastAsia="Calibri" w:cstheme="minorHAnsi"/>
          <w:b/>
        </w:rPr>
      </w:pPr>
      <w:r>
        <w:br w:type="page"/>
      </w:r>
    </w:p>
    <w:p w:rsidR="005B37CD" w:rsidRDefault="005B37CD" w:rsidP="005B37CD">
      <w:pPr>
        <w:pStyle w:val="Heading1"/>
      </w:pPr>
      <w:r w:rsidRPr="00E14039">
        <w:t>Section 13: Governance</w:t>
      </w:r>
      <w:r>
        <w:t xml:space="preserve"> (Owned by Governance)</w:t>
      </w:r>
    </w:p>
    <w:p w:rsidR="005B37CD" w:rsidRPr="00E14039" w:rsidRDefault="005B37CD" w:rsidP="005B37CD">
      <w:pPr>
        <w:pStyle w:val="Heading2"/>
      </w:pPr>
      <w:r w:rsidRPr="00E14039">
        <w:t>Serious Breaches</w:t>
      </w:r>
    </w:p>
    <w:p w:rsidR="005B37CD" w:rsidRPr="00E14039" w:rsidRDefault="005B37CD" w:rsidP="005B37CD">
      <w:pPr>
        <w:pStyle w:val="Heading3"/>
      </w:pPr>
      <w:r w:rsidRPr="00E14039">
        <w:t>Reports</w:t>
      </w:r>
    </w:p>
    <w:p w:rsidR="005B37CD" w:rsidRDefault="005B37CD" w:rsidP="005B37CD">
      <w:pPr>
        <w:pStyle w:val="Heading3"/>
      </w:pPr>
      <w:r w:rsidRPr="00E14039">
        <w:t>Correspondence</w:t>
      </w:r>
    </w:p>
    <w:p w:rsidR="005B37CD" w:rsidRDefault="005B37CD" w:rsidP="005B37CD"/>
    <w:tbl>
      <w:tblPr>
        <w:tblStyle w:val="TableGrid"/>
        <w:tblW w:w="0" w:type="auto"/>
        <w:tblInd w:w="425" w:type="dxa"/>
        <w:tblLook w:val="04A0" w:firstRow="1" w:lastRow="0" w:firstColumn="1" w:lastColumn="0" w:noHBand="0" w:noVBand="1"/>
      </w:tblPr>
      <w:tblGrid>
        <w:gridCol w:w="1271"/>
        <w:gridCol w:w="2552"/>
        <w:gridCol w:w="1417"/>
        <w:gridCol w:w="3351"/>
      </w:tblGrid>
      <w:tr w:rsidR="005A67EB" w:rsidTr="002B109E">
        <w:tc>
          <w:tcPr>
            <w:tcW w:w="8591" w:type="dxa"/>
            <w:gridSpan w:val="4"/>
          </w:tcPr>
          <w:p w:rsidR="005A67EB" w:rsidRPr="00F847AE" w:rsidRDefault="005A67EB" w:rsidP="002B109E">
            <w:pPr>
              <w:jc w:val="center"/>
              <w:rPr>
                <w:rFonts w:cstheme="minorHAnsi"/>
                <w:b/>
              </w:rPr>
            </w:pPr>
            <w:r w:rsidRPr="00F847AE">
              <w:rPr>
                <w:rFonts w:cstheme="minorHAnsi"/>
                <w:b/>
              </w:rPr>
              <w:t>QC Log</w:t>
            </w:r>
          </w:p>
        </w:tc>
      </w:tr>
      <w:tr w:rsidR="005A67EB" w:rsidTr="002B109E">
        <w:tc>
          <w:tcPr>
            <w:tcW w:w="1271" w:type="dxa"/>
          </w:tcPr>
          <w:p w:rsidR="005A67EB" w:rsidRPr="00F847AE" w:rsidRDefault="005A67EB" w:rsidP="002B109E">
            <w:pPr>
              <w:jc w:val="both"/>
              <w:rPr>
                <w:rFonts w:cstheme="minorHAnsi"/>
                <w:b/>
              </w:rPr>
            </w:pPr>
            <w:r w:rsidRPr="00F847AE">
              <w:rPr>
                <w:rFonts w:cstheme="minorHAnsi"/>
                <w:b/>
              </w:rPr>
              <w:t>Date</w:t>
            </w:r>
          </w:p>
        </w:tc>
        <w:tc>
          <w:tcPr>
            <w:tcW w:w="2552" w:type="dxa"/>
          </w:tcPr>
          <w:p w:rsidR="005A67EB" w:rsidRPr="00F847AE" w:rsidRDefault="005A67EB" w:rsidP="002B109E">
            <w:pPr>
              <w:jc w:val="both"/>
              <w:rPr>
                <w:rFonts w:cstheme="minorHAnsi"/>
                <w:b/>
              </w:rPr>
            </w:pPr>
            <w:r w:rsidRPr="00F847AE">
              <w:rPr>
                <w:rFonts w:cstheme="minorHAnsi"/>
                <w:b/>
              </w:rPr>
              <w:t>Name</w:t>
            </w:r>
          </w:p>
        </w:tc>
        <w:tc>
          <w:tcPr>
            <w:tcW w:w="1417" w:type="dxa"/>
          </w:tcPr>
          <w:p w:rsidR="005A67EB" w:rsidRPr="00F847AE" w:rsidRDefault="005A67EB" w:rsidP="002B109E">
            <w:pPr>
              <w:jc w:val="both"/>
              <w:rPr>
                <w:rFonts w:cstheme="minorHAnsi"/>
                <w:b/>
              </w:rPr>
            </w:pPr>
            <w:r w:rsidRPr="00F847AE">
              <w:rPr>
                <w:rFonts w:cstheme="minorHAnsi"/>
                <w:b/>
              </w:rPr>
              <w:t>Section</w:t>
            </w:r>
          </w:p>
        </w:tc>
        <w:tc>
          <w:tcPr>
            <w:tcW w:w="3351" w:type="dxa"/>
          </w:tcPr>
          <w:p w:rsidR="005A67EB" w:rsidRPr="00F847AE" w:rsidRDefault="005A67EB" w:rsidP="002B109E">
            <w:pPr>
              <w:jc w:val="both"/>
              <w:rPr>
                <w:rFonts w:cstheme="minorHAnsi"/>
                <w:b/>
              </w:rPr>
            </w:pPr>
            <w:r w:rsidRPr="00F847AE">
              <w:rPr>
                <w:rFonts w:cstheme="minorHAnsi"/>
                <w:b/>
              </w:rPr>
              <w:t>Details</w:t>
            </w: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bl>
    <w:p w:rsidR="005B37CD" w:rsidRPr="008822AE" w:rsidRDefault="005B37CD" w:rsidP="005B37CD"/>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Vendor Assessments</w:t>
      </w:r>
    </w:p>
    <w:p w:rsidR="005B37CD" w:rsidRPr="00E14039" w:rsidRDefault="005B37CD" w:rsidP="005B37CD">
      <w:pPr>
        <w:pStyle w:val="Heading3"/>
      </w:pPr>
      <w:r w:rsidRPr="00E14039">
        <w:t>Approvals/Rejections</w:t>
      </w:r>
    </w:p>
    <w:p w:rsidR="005B37CD" w:rsidRPr="00E14039" w:rsidRDefault="005B37CD" w:rsidP="005B37CD">
      <w:pPr>
        <w:pStyle w:val="Heading3"/>
      </w:pPr>
      <w:r w:rsidRPr="00E14039">
        <w:t>Assessments</w:t>
      </w:r>
    </w:p>
    <w:p w:rsidR="005B37CD" w:rsidRPr="00E14039" w:rsidRDefault="005B37CD" w:rsidP="005B37CD">
      <w:pPr>
        <w:pStyle w:val="Heading3"/>
      </w:pPr>
      <w:r w:rsidRPr="00E14039">
        <w:t>Correspondence</w:t>
      </w:r>
    </w:p>
    <w:p w:rsidR="005B37CD" w:rsidRDefault="005B37CD" w:rsidP="005B37CD">
      <w:pPr>
        <w:spacing w:after="0" w:line="240" w:lineRule="auto"/>
        <w:rPr>
          <w:rFonts w:cstheme="minorHAnsi"/>
          <w:b/>
        </w:rPr>
      </w:pPr>
      <w:r w:rsidRPr="00E14039">
        <w:br w:type="page"/>
      </w:r>
      <w:r>
        <w:br w:type="page"/>
      </w:r>
    </w:p>
    <w:p w:rsidR="005B37CD" w:rsidRPr="00E14039" w:rsidRDefault="005B37CD" w:rsidP="005B37CD">
      <w:pPr>
        <w:pStyle w:val="Heading1"/>
      </w:pPr>
      <w:r w:rsidRPr="00E14039">
        <w:t>Section 14: Project Management</w:t>
      </w:r>
      <w:r>
        <w:t xml:space="preserve"> (Owned by Project Management)</w:t>
      </w:r>
    </w:p>
    <w:p w:rsidR="005B37CD" w:rsidRPr="00E14039" w:rsidRDefault="005B37CD" w:rsidP="005B37CD">
      <w:pPr>
        <w:pStyle w:val="Heading2"/>
      </w:pPr>
      <w:r w:rsidRPr="00E14039">
        <w:t xml:space="preserve">Contact Information: </w:t>
      </w:r>
    </w:p>
    <w:p w:rsidR="005B37CD" w:rsidRPr="00E14039" w:rsidRDefault="005B37CD" w:rsidP="005B37CD">
      <w:pPr>
        <w:pStyle w:val="Heading3"/>
      </w:pPr>
      <w:r w:rsidRPr="00E14039">
        <w:t xml:space="preserve">Key contacts </w:t>
      </w:r>
    </w:p>
    <w:p w:rsidR="005B37CD" w:rsidRPr="00E14039" w:rsidRDefault="005B37CD" w:rsidP="005B37CD">
      <w:pPr>
        <w:pStyle w:val="Heading3"/>
      </w:pPr>
      <w:r w:rsidRPr="00E14039">
        <w:t>List of active trial sites / Principal Investigators</w:t>
      </w:r>
    </w:p>
    <w:p w:rsidR="005B37CD" w:rsidRPr="008822AE" w:rsidRDefault="005B37CD" w:rsidP="005B37CD">
      <w:pPr>
        <w:ind w:left="851"/>
        <w:rPr>
          <w:rFonts w:cstheme="minorHAnsi"/>
          <w:i/>
          <w:u w:val="single"/>
        </w:rPr>
      </w:pPr>
      <w:r w:rsidRPr="008822AE">
        <w:rPr>
          <w:rFonts w:cstheme="minorHAnsi"/>
          <w:i/>
          <w:u w:val="single"/>
        </w:rPr>
        <w:t>(Note: current list to be stored only, include storage location of electronic copy)</w:t>
      </w:r>
    </w:p>
    <w:p w:rsidR="005B37CD" w:rsidRDefault="005B37CD" w:rsidP="005B37CD">
      <w:pPr>
        <w:pStyle w:val="Heading3"/>
      </w:pPr>
      <w:r w:rsidRPr="00E14039">
        <w:t xml:space="preserve">24 hour / emergency contact number / </w:t>
      </w:r>
      <w:proofErr w:type="spellStart"/>
      <w:r w:rsidRPr="00E14039">
        <w:t>unblinding</w:t>
      </w:r>
      <w:proofErr w:type="spellEnd"/>
      <w:r w:rsidRPr="00E14039">
        <w:t xml:space="preserve"> details</w:t>
      </w:r>
    </w:p>
    <w:p w:rsidR="005B37CD" w:rsidRDefault="005B37CD" w:rsidP="005B37CD"/>
    <w:tbl>
      <w:tblPr>
        <w:tblStyle w:val="TableGrid"/>
        <w:tblW w:w="0" w:type="auto"/>
        <w:tblInd w:w="425" w:type="dxa"/>
        <w:tblLook w:val="04A0" w:firstRow="1" w:lastRow="0" w:firstColumn="1" w:lastColumn="0" w:noHBand="0" w:noVBand="1"/>
      </w:tblPr>
      <w:tblGrid>
        <w:gridCol w:w="1271"/>
        <w:gridCol w:w="2552"/>
        <w:gridCol w:w="1417"/>
        <w:gridCol w:w="3351"/>
      </w:tblGrid>
      <w:tr w:rsidR="005A67EB" w:rsidTr="002B109E">
        <w:tc>
          <w:tcPr>
            <w:tcW w:w="8591" w:type="dxa"/>
            <w:gridSpan w:val="4"/>
          </w:tcPr>
          <w:p w:rsidR="005A67EB" w:rsidRPr="00F847AE" w:rsidRDefault="005A67EB" w:rsidP="002B109E">
            <w:pPr>
              <w:jc w:val="center"/>
              <w:rPr>
                <w:rFonts w:cstheme="minorHAnsi"/>
                <w:b/>
              </w:rPr>
            </w:pPr>
            <w:r w:rsidRPr="00F847AE">
              <w:rPr>
                <w:rFonts w:cstheme="minorHAnsi"/>
                <w:b/>
              </w:rPr>
              <w:t>QC Log</w:t>
            </w:r>
          </w:p>
        </w:tc>
      </w:tr>
      <w:tr w:rsidR="005A67EB" w:rsidTr="002B109E">
        <w:tc>
          <w:tcPr>
            <w:tcW w:w="1271" w:type="dxa"/>
          </w:tcPr>
          <w:p w:rsidR="005A67EB" w:rsidRPr="00F847AE" w:rsidRDefault="005A67EB" w:rsidP="002B109E">
            <w:pPr>
              <w:jc w:val="both"/>
              <w:rPr>
                <w:rFonts w:cstheme="minorHAnsi"/>
                <w:b/>
              </w:rPr>
            </w:pPr>
            <w:r w:rsidRPr="00F847AE">
              <w:rPr>
                <w:rFonts w:cstheme="minorHAnsi"/>
                <w:b/>
              </w:rPr>
              <w:t>Date</w:t>
            </w:r>
          </w:p>
        </w:tc>
        <w:tc>
          <w:tcPr>
            <w:tcW w:w="2552" w:type="dxa"/>
          </w:tcPr>
          <w:p w:rsidR="005A67EB" w:rsidRPr="00F847AE" w:rsidRDefault="005A67EB" w:rsidP="002B109E">
            <w:pPr>
              <w:jc w:val="both"/>
              <w:rPr>
                <w:rFonts w:cstheme="minorHAnsi"/>
                <w:b/>
              </w:rPr>
            </w:pPr>
            <w:r w:rsidRPr="00F847AE">
              <w:rPr>
                <w:rFonts w:cstheme="minorHAnsi"/>
                <w:b/>
              </w:rPr>
              <w:t>Name</w:t>
            </w:r>
          </w:p>
        </w:tc>
        <w:tc>
          <w:tcPr>
            <w:tcW w:w="1417" w:type="dxa"/>
          </w:tcPr>
          <w:p w:rsidR="005A67EB" w:rsidRPr="00F847AE" w:rsidRDefault="005A67EB" w:rsidP="002B109E">
            <w:pPr>
              <w:jc w:val="both"/>
              <w:rPr>
                <w:rFonts w:cstheme="minorHAnsi"/>
                <w:b/>
              </w:rPr>
            </w:pPr>
            <w:r w:rsidRPr="00F847AE">
              <w:rPr>
                <w:rFonts w:cstheme="minorHAnsi"/>
                <w:b/>
              </w:rPr>
              <w:t>Section</w:t>
            </w:r>
          </w:p>
        </w:tc>
        <w:tc>
          <w:tcPr>
            <w:tcW w:w="3351" w:type="dxa"/>
          </w:tcPr>
          <w:p w:rsidR="005A67EB" w:rsidRPr="00F847AE" w:rsidRDefault="005A67EB" w:rsidP="002B109E">
            <w:pPr>
              <w:jc w:val="both"/>
              <w:rPr>
                <w:rFonts w:cstheme="minorHAnsi"/>
                <w:b/>
              </w:rPr>
            </w:pPr>
            <w:r w:rsidRPr="00F847AE">
              <w:rPr>
                <w:rFonts w:cstheme="minorHAnsi"/>
                <w:b/>
              </w:rPr>
              <w:t>Details</w:t>
            </w: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bl>
    <w:p w:rsidR="005B37CD" w:rsidRPr="008822AE" w:rsidRDefault="005B37CD" w:rsidP="005B37CD"/>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Participating sites</w:t>
      </w:r>
    </w:p>
    <w:p w:rsidR="005B37CD" w:rsidRPr="008822AE" w:rsidRDefault="005B37CD" w:rsidP="005B37CD">
      <w:pPr>
        <w:ind w:firstLine="425"/>
        <w:rPr>
          <w:rFonts w:cstheme="minorHAnsi"/>
          <w:u w:val="single"/>
        </w:rPr>
      </w:pPr>
      <w:r w:rsidRPr="008822AE">
        <w:rPr>
          <w:rFonts w:cstheme="minorHAnsi"/>
          <w:u w:val="single"/>
        </w:rPr>
        <w:t>Note: For multi-centre studies split this section into site specific subsections by site number.</w:t>
      </w:r>
    </w:p>
    <w:p w:rsidR="005B37CD" w:rsidRPr="008822AE" w:rsidRDefault="005B37CD" w:rsidP="005B37CD">
      <w:pPr>
        <w:ind w:firstLine="425"/>
        <w:rPr>
          <w:rFonts w:cstheme="minorHAnsi"/>
          <w:u w:val="single"/>
        </w:rPr>
      </w:pPr>
      <w:r w:rsidRPr="008822AE">
        <w:rPr>
          <w:rFonts w:cstheme="minorHAnsi"/>
          <w:u w:val="single"/>
        </w:rPr>
        <w:t xml:space="preserve">Site contacts – </w:t>
      </w:r>
      <w:r w:rsidRPr="008822AE">
        <w:rPr>
          <w:rFonts w:eastAsia="Times New Roman" w:cstheme="minorHAnsi"/>
          <w:color w:val="000000"/>
          <w:u w:val="single"/>
          <w:lang w:eastAsia="en-GB"/>
        </w:rPr>
        <w:t>study staff per site / location of current electronic contact list here</w:t>
      </w:r>
    </w:p>
    <w:p w:rsidR="005B37CD" w:rsidRPr="00E14039" w:rsidRDefault="005B37CD" w:rsidP="005B37CD">
      <w:pPr>
        <w:pStyle w:val="Heading3"/>
      </w:pPr>
      <w:r w:rsidRPr="00E14039">
        <w:t>Site Set-up documents</w:t>
      </w:r>
    </w:p>
    <w:p w:rsidR="005B37CD" w:rsidRPr="00E14039" w:rsidRDefault="005B37CD" w:rsidP="005B37CD">
      <w:pPr>
        <w:pStyle w:val="Heading4"/>
      </w:pPr>
      <w:r w:rsidRPr="00E14039">
        <w:t>Site Capability Assessment Form</w:t>
      </w:r>
    </w:p>
    <w:p w:rsidR="005B37CD" w:rsidRPr="00E14039" w:rsidRDefault="005B37CD" w:rsidP="005B37CD">
      <w:pPr>
        <w:pStyle w:val="Heading4"/>
      </w:pPr>
      <w:r w:rsidRPr="00E14039">
        <w:t xml:space="preserve">Participating Site Agreement / </w:t>
      </w:r>
      <w:proofErr w:type="spellStart"/>
      <w:r w:rsidRPr="00E14039">
        <w:t>mNCA</w:t>
      </w:r>
      <w:proofErr w:type="spellEnd"/>
    </w:p>
    <w:p w:rsidR="005B37CD" w:rsidRDefault="005B37CD" w:rsidP="005B37CD">
      <w:pPr>
        <w:pStyle w:val="Heading4"/>
      </w:pPr>
      <w:r w:rsidRPr="00E14039">
        <w:t>Localised OID</w:t>
      </w:r>
    </w:p>
    <w:p w:rsidR="005B37CD" w:rsidRDefault="005B37CD" w:rsidP="005B37CD">
      <w:pPr>
        <w:pStyle w:val="Heading4"/>
      </w:pPr>
      <w:r>
        <w:t>Completed OID appendix (for GG&amp;C sites only)</w:t>
      </w:r>
    </w:p>
    <w:p w:rsidR="005B37CD" w:rsidRDefault="005B37CD" w:rsidP="005B37CD">
      <w:pPr>
        <w:pStyle w:val="Heading4"/>
      </w:pPr>
      <w:r>
        <w:t>Head of department approval (for GG&amp;C sites only)</w:t>
      </w:r>
    </w:p>
    <w:p w:rsidR="005B37CD" w:rsidRDefault="005B37CD" w:rsidP="005B37CD">
      <w:pPr>
        <w:pStyle w:val="Heading4"/>
      </w:pPr>
      <w:r>
        <w:t>Local Pharmacy approval (for GG&amp;C sites only)</w:t>
      </w:r>
    </w:p>
    <w:p w:rsidR="005B37CD" w:rsidRPr="00A76F17" w:rsidRDefault="005B37CD" w:rsidP="005B37CD">
      <w:pPr>
        <w:pStyle w:val="Heading4"/>
      </w:pPr>
      <w:r>
        <w:t xml:space="preserve">Local Support </w:t>
      </w:r>
      <w:r w:rsidRPr="00EB25D9">
        <w:t>department approvals (E.g. CRF, respiratory lab/ophthalmology/radiology if needed)</w:t>
      </w:r>
      <w:r>
        <w:t xml:space="preserve"> (for GG&amp;C sites only)</w:t>
      </w:r>
    </w:p>
    <w:p w:rsidR="005B37CD" w:rsidRPr="00E14039" w:rsidRDefault="005B37CD" w:rsidP="005B37CD">
      <w:pPr>
        <w:pStyle w:val="Heading4"/>
      </w:pPr>
      <w:r w:rsidRPr="00E14039">
        <w:t>Local Management Approval</w:t>
      </w:r>
    </w:p>
    <w:p w:rsidR="005B37CD" w:rsidRPr="00E14039" w:rsidRDefault="005B37CD" w:rsidP="005B37CD">
      <w:pPr>
        <w:pStyle w:val="Heading4"/>
      </w:pPr>
      <w:r w:rsidRPr="00E14039">
        <w:t>Green for Go checklist</w:t>
      </w:r>
    </w:p>
    <w:p w:rsidR="005B37CD" w:rsidRPr="00E14039" w:rsidRDefault="005B37CD" w:rsidP="005B37CD">
      <w:pPr>
        <w:pStyle w:val="Heading4"/>
      </w:pPr>
      <w:r w:rsidRPr="00E14039">
        <w:t>Green for Go Email</w:t>
      </w:r>
    </w:p>
    <w:p w:rsidR="005B37CD" w:rsidRDefault="005B37CD" w:rsidP="005B37CD">
      <w:pPr>
        <w:pStyle w:val="Heading4"/>
      </w:pPr>
      <w:r w:rsidRPr="00E14039">
        <w:t>IMP release Email</w:t>
      </w:r>
    </w:p>
    <w:p w:rsidR="005B37CD" w:rsidRPr="008822AE" w:rsidRDefault="005B37CD" w:rsidP="005B37CD"/>
    <w:p w:rsidR="005B37CD" w:rsidRPr="00E14039" w:rsidRDefault="005B37CD" w:rsidP="005B37CD">
      <w:pPr>
        <w:pStyle w:val="Heading3"/>
      </w:pPr>
      <w:r w:rsidRPr="00E14039">
        <w:t>Maintenance Documents</w:t>
      </w:r>
    </w:p>
    <w:p w:rsidR="005B37CD" w:rsidRPr="00E14039" w:rsidRDefault="005B37CD" w:rsidP="005B37CD">
      <w:pPr>
        <w:pStyle w:val="Heading4"/>
      </w:pPr>
      <w:r w:rsidRPr="00E14039">
        <w:t>Completed Responsibilities / Delegation Log (Current and Superseded)</w:t>
      </w:r>
    </w:p>
    <w:p w:rsidR="005B37CD" w:rsidRPr="00E14039" w:rsidRDefault="005B37CD" w:rsidP="005B37CD">
      <w:pPr>
        <w:pStyle w:val="Heading4"/>
      </w:pPr>
      <w:r w:rsidRPr="00E14039">
        <w:t>Personnel documents</w:t>
      </w:r>
    </w:p>
    <w:p w:rsidR="005B37CD" w:rsidRPr="00E14039" w:rsidRDefault="005B37CD" w:rsidP="005B37CD">
      <w:pPr>
        <w:numPr>
          <w:ilvl w:val="0"/>
          <w:numId w:val="38"/>
        </w:numPr>
        <w:spacing w:after="0"/>
        <w:ind w:left="1701" w:hanging="357"/>
        <w:rPr>
          <w:rFonts w:cstheme="minorHAnsi"/>
        </w:rPr>
      </w:pPr>
      <w:r w:rsidRPr="00E14039">
        <w:rPr>
          <w:rFonts w:cstheme="minorHAnsi"/>
        </w:rPr>
        <w:t>Staff CV / GCP</w:t>
      </w:r>
    </w:p>
    <w:p w:rsidR="005B37CD" w:rsidRPr="00E14039" w:rsidRDefault="005B37CD" w:rsidP="005B37CD">
      <w:pPr>
        <w:numPr>
          <w:ilvl w:val="0"/>
          <w:numId w:val="38"/>
        </w:numPr>
        <w:spacing w:after="0"/>
        <w:ind w:left="1701" w:hanging="357"/>
        <w:rPr>
          <w:rFonts w:cstheme="minorHAnsi"/>
        </w:rPr>
      </w:pPr>
      <w:r w:rsidRPr="00E14039">
        <w:rPr>
          <w:rFonts w:cstheme="minorHAnsi"/>
        </w:rPr>
        <w:t>Training records</w:t>
      </w:r>
    </w:p>
    <w:p w:rsidR="005B37CD" w:rsidRPr="00E14039" w:rsidRDefault="005B37CD" w:rsidP="005B37CD">
      <w:pPr>
        <w:pStyle w:val="Heading4"/>
      </w:pPr>
      <w:r w:rsidRPr="00E14039">
        <w:t>Local Amendment approvals</w:t>
      </w:r>
    </w:p>
    <w:p w:rsidR="005B37CD" w:rsidRPr="00E14039" w:rsidRDefault="005B37CD" w:rsidP="005B37CD">
      <w:pPr>
        <w:pStyle w:val="Heading4"/>
      </w:pPr>
      <w:r w:rsidRPr="00E14039">
        <w:t>Protocol signature page(s)</w:t>
      </w:r>
    </w:p>
    <w:p w:rsidR="005B37CD" w:rsidRDefault="005B37CD" w:rsidP="005B37CD">
      <w:pPr>
        <w:pStyle w:val="Heading4"/>
      </w:pPr>
      <w:r w:rsidRPr="00E14039">
        <w:t>Record of retained body fluids / tissue samples (if applicable)</w:t>
      </w:r>
    </w:p>
    <w:p w:rsidR="005B37CD" w:rsidRPr="008822AE" w:rsidRDefault="005B37CD" w:rsidP="005B37CD"/>
    <w:p w:rsidR="005B37CD" w:rsidRPr="00E14039" w:rsidRDefault="005B37CD" w:rsidP="005B37CD">
      <w:pPr>
        <w:pStyle w:val="Heading3"/>
      </w:pPr>
      <w:r w:rsidRPr="00E14039">
        <w:t>Site close out documents</w:t>
      </w:r>
    </w:p>
    <w:p w:rsidR="005B37CD" w:rsidRPr="00E14039" w:rsidRDefault="005B37CD" w:rsidP="005B37CD">
      <w:pPr>
        <w:pStyle w:val="Heading4"/>
      </w:pPr>
      <w:r w:rsidRPr="00E14039">
        <w:t>Close out confirmation (confirmation by email correspondence from monitors and pharmacy)</w:t>
      </w:r>
    </w:p>
    <w:p w:rsidR="005B37CD" w:rsidRDefault="005B37CD" w:rsidP="005B37CD">
      <w:pPr>
        <w:pStyle w:val="Heading4"/>
      </w:pPr>
      <w:r w:rsidRPr="00E14039">
        <w:t>Site close out email</w:t>
      </w:r>
    </w:p>
    <w:p w:rsidR="005B37CD" w:rsidRPr="008822AE" w:rsidRDefault="005B37CD" w:rsidP="005B37CD"/>
    <w:p w:rsidR="005B37CD" w:rsidRDefault="005B37CD" w:rsidP="005B37CD">
      <w:pPr>
        <w:pStyle w:val="Heading3"/>
      </w:pPr>
      <w:r w:rsidRPr="00E14039">
        <w:t>Site specific correspondence: filed in date order with most recent at the top</w:t>
      </w:r>
    </w:p>
    <w:p w:rsidR="005B37CD" w:rsidRPr="008822AE" w:rsidRDefault="005B37CD" w:rsidP="005B37CD"/>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Site Training Information</w:t>
      </w:r>
    </w:p>
    <w:p w:rsidR="005B37CD" w:rsidRPr="00E14039" w:rsidRDefault="005B37CD" w:rsidP="005B37CD">
      <w:pPr>
        <w:pStyle w:val="Heading3"/>
      </w:pPr>
      <w:r w:rsidRPr="00E14039">
        <w:t>Study Initiation Visit</w:t>
      </w:r>
    </w:p>
    <w:p w:rsidR="005B37CD" w:rsidRPr="00E14039" w:rsidRDefault="005B37CD" w:rsidP="005B37CD">
      <w:pPr>
        <w:numPr>
          <w:ilvl w:val="0"/>
          <w:numId w:val="36"/>
        </w:numPr>
        <w:spacing w:after="0"/>
        <w:ind w:left="1701" w:hanging="357"/>
        <w:rPr>
          <w:rFonts w:cstheme="minorHAnsi"/>
        </w:rPr>
      </w:pPr>
      <w:r w:rsidRPr="00E14039">
        <w:rPr>
          <w:rFonts w:cstheme="minorHAnsi"/>
        </w:rPr>
        <w:t>SIV slides</w:t>
      </w:r>
    </w:p>
    <w:p w:rsidR="005B37CD" w:rsidRPr="00E14039" w:rsidRDefault="005B37CD" w:rsidP="005B37CD">
      <w:pPr>
        <w:numPr>
          <w:ilvl w:val="0"/>
          <w:numId w:val="36"/>
        </w:numPr>
        <w:spacing w:after="0"/>
        <w:ind w:left="1701" w:hanging="357"/>
        <w:rPr>
          <w:rFonts w:cstheme="minorHAnsi"/>
        </w:rPr>
      </w:pPr>
      <w:r w:rsidRPr="00E14039">
        <w:rPr>
          <w:rFonts w:cstheme="minorHAnsi"/>
        </w:rPr>
        <w:t>Other site training materials</w:t>
      </w:r>
    </w:p>
    <w:p w:rsidR="005B37CD" w:rsidRPr="00E14039" w:rsidRDefault="005B37CD" w:rsidP="005B37CD">
      <w:pPr>
        <w:pStyle w:val="Heading3"/>
      </w:pPr>
      <w:r w:rsidRPr="00E14039">
        <w:t>CRF completion guidelines (user manual, training log)</w:t>
      </w:r>
    </w:p>
    <w:p w:rsidR="005B37CD" w:rsidRPr="00E14039" w:rsidRDefault="005B37CD" w:rsidP="005B37CD">
      <w:pPr>
        <w:pStyle w:val="Heading3"/>
      </w:pPr>
      <w:r w:rsidRPr="00E14039">
        <w:t>Investigator Meeting</w:t>
      </w:r>
    </w:p>
    <w:p w:rsidR="005B37CD" w:rsidRPr="00E14039" w:rsidRDefault="005B37CD" w:rsidP="005B37CD">
      <w:pPr>
        <w:numPr>
          <w:ilvl w:val="0"/>
          <w:numId w:val="35"/>
        </w:numPr>
        <w:spacing w:after="0"/>
        <w:ind w:left="1701" w:hanging="357"/>
        <w:rPr>
          <w:rFonts w:cstheme="minorHAnsi"/>
        </w:rPr>
      </w:pPr>
      <w:r w:rsidRPr="00E14039">
        <w:rPr>
          <w:rFonts w:cstheme="minorHAnsi"/>
        </w:rPr>
        <w:t>IM slides</w:t>
      </w:r>
    </w:p>
    <w:p w:rsidR="005B37CD" w:rsidRPr="00E14039" w:rsidRDefault="005B37CD" w:rsidP="005B37CD">
      <w:pPr>
        <w:numPr>
          <w:ilvl w:val="0"/>
          <w:numId w:val="35"/>
        </w:numPr>
        <w:spacing w:after="0"/>
        <w:ind w:left="1701" w:hanging="357"/>
        <w:rPr>
          <w:rFonts w:cstheme="minorHAnsi"/>
        </w:rPr>
      </w:pPr>
      <w:r w:rsidRPr="00E14039">
        <w:rPr>
          <w:rFonts w:cstheme="minorHAnsi"/>
        </w:rPr>
        <w:t>Attendance log</w:t>
      </w:r>
    </w:p>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Correspondence</w:t>
      </w:r>
    </w:p>
    <w:p w:rsidR="005B37CD" w:rsidRPr="00E14039" w:rsidRDefault="005B37CD" w:rsidP="005B37CD">
      <w:pPr>
        <w:pStyle w:val="Heading3"/>
      </w:pPr>
      <w:r w:rsidRPr="00E14039">
        <w:t xml:space="preserve">Correspondence to all sites (study updates, newsletters </w:t>
      </w:r>
      <w:proofErr w:type="spellStart"/>
      <w:r w:rsidRPr="00E14039">
        <w:t>etc</w:t>
      </w:r>
      <w:proofErr w:type="spellEnd"/>
      <w:r w:rsidRPr="00E14039">
        <w:t>): filed in date order with most recent at the top</w:t>
      </w:r>
    </w:p>
    <w:p w:rsidR="005B37CD" w:rsidRDefault="005B37CD" w:rsidP="005B37CD">
      <w:pPr>
        <w:pStyle w:val="Heading3"/>
      </w:pPr>
      <w:proofErr w:type="spellStart"/>
      <w:r w:rsidRPr="00E14039">
        <w:t>Filenotes</w:t>
      </w:r>
      <w:proofErr w:type="spellEnd"/>
    </w:p>
    <w:p w:rsidR="005B37CD" w:rsidRPr="008822AE" w:rsidRDefault="005B37CD" w:rsidP="005B37CD"/>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Meetings</w:t>
      </w:r>
    </w:p>
    <w:p w:rsidR="005B37CD" w:rsidRPr="00E14039" w:rsidRDefault="005B37CD" w:rsidP="005B37CD">
      <w:pPr>
        <w:pStyle w:val="Heading3"/>
      </w:pPr>
      <w:r w:rsidRPr="00E14039">
        <w:t>Trial Management Group</w:t>
      </w:r>
    </w:p>
    <w:p w:rsidR="005B37CD" w:rsidRPr="00E14039" w:rsidRDefault="005B37CD" w:rsidP="005B37CD">
      <w:pPr>
        <w:numPr>
          <w:ilvl w:val="0"/>
          <w:numId w:val="37"/>
        </w:numPr>
        <w:spacing w:after="0"/>
        <w:ind w:left="1701" w:hanging="357"/>
        <w:rPr>
          <w:rFonts w:cstheme="minorHAnsi"/>
        </w:rPr>
      </w:pPr>
      <w:r w:rsidRPr="00E14039">
        <w:rPr>
          <w:rFonts w:cstheme="minorHAnsi"/>
        </w:rPr>
        <w:t>Agenda / minutes: filed in date order with most recent at the top</w:t>
      </w:r>
    </w:p>
    <w:p w:rsidR="005B37CD" w:rsidRPr="00E14039" w:rsidRDefault="005B37CD" w:rsidP="005B37CD">
      <w:pPr>
        <w:pStyle w:val="Heading3"/>
      </w:pPr>
      <w:r w:rsidRPr="00E14039">
        <w:t>Data Monitoring Committee</w:t>
      </w:r>
    </w:p>
    <w:p w:rsidR="005B37CD" w:rsidRPr="00E14039" w:rsidRDefault="005B37CD" w:rsidP="005B37CD">
      <w:pPr>
        <w:numPr>
          <w:ilvl w:val="0"/>
          <w:numId w:val="37"/>
        </w:numPr>
        <w:spacing w:after="0"/>
        <w:ind w:left="1701" w:hanging="357"/>
        <w:rPr>
          <w:rFonts w:cstheme="minorHAnsi"/>
        </w:rPr>
      </w:pPr>
      <w:r w:rsidRPr="00E14039">
        <w:rPr>
          <w:rFonts w:cstheme="minorHAnsi"/>
        </w:rPr>
        <w:t>Agenda / minutes: filed in date order with most recent at the top</w:t>
      </w:r>
    </w:p>
    <w:p w:rsidR="005B37CD" w:rsidRPr="00E14039" w:rsidRDefault="005B37CD" w:rsidP="005B37CD">
      <w:pPr>
        <w:pStyle w:val="Heading3"/>
      </w:pPr>
      <w:r w:rsidRPr="00E14039">
        <w:t>Trial Steering Committee</w:t>
      </w:r>
    </w:p>
    <w:p w:rsidR="005B37CD" w:rsidRPr="00E14039" w:rsidRDefault="005B37CD" w:rsidP="005B37CD">
      <w:pPr>
        <w:numPr>
          <w:ilvl w:val="0"/>
          <w:numId w:val="37"/>
        </w:numPr>
        <w:spacing w:after="0"/>
        <w:ind w:left="1701" w:hanging="357"/>
        <w:rPr>
          <w:rFonts w:cstheme="minorHAnsi"/>
        </w:rPr>
      </w:pPr>
      <w:r w:rsidRPr="00E14039">
        <w:rPr>
          <w:rFonts w:cstheme="minorHAnsi"/>
        </w:rPr>
        <w:t>Agenda / minutes: filed in date order with most recent at the top</w:t>
      </w:r>
    </w:p>
    <w:p w:rsidR="005B37CD" w:rsidRPr="00E14039" w:rsidRDefault="005B37CD" w:rsidP="005B37CD">
      <w:pPr>
        <w:rPr>
          <w:rFonts w:cstheme="minorHAnsi"/>
        </w:rPr>
      </w:pPr>
    </w:p>
    <w:p w:rsidR="005B37CD" w:rsidRDefault="005B37CD" w:rsidP="005B37CD">
      <w:pPr>
        <w:spacing w:after="0" w:line="240" w:lineRule="auto"/>
        <w:rPr>
          <w:rFonts w:cstheme="minorHAnsi"/>
          <w:b/>
        </w:rPr>
      </w:pPr>
      <w:r w:rsidRPr="00E14039">
        <w:br w:type="page"/>
      </w:r>
    </w:p>
    <w:p w:rsidR="00344196" w:rsidRDefault="00344196" w:rsidP="00D80A5C">
      <w:pPr>
        <w:pStyle w:val="Heading2"/>
      </w:pPr>
      <w:r>
        <w:t>Study Specific SOPs/Forms/Guidelines</w:t>
      </w:r>
    </w:p>
    <w:p w:rsidR="00344196" w:rsidRDefault="00344196">
      <w:pPr>
        <w:rPr>
          <w:rFonts w:eastAsia="Calibri" w:cstheme="minorHAnsi"/>
          <w:b/>
        </w:rPr>
      </w:pPr>
      <w:r>
        <w:br w:type="page"/>
      </w:r>
    </w:p>
    <w:p w:rsidR="005B37CD" w:rsidRPr="00E14039" w:rsidRDefault="005B37CD" w:rsidP="005B37CD">
      <w:pPr>
        <w:pStyle w:val="Heading1"/>
      </w:pPr>
      <w:r w:rsidRPr="00E14039">
        <w:t>Section 15: Data Management</w:t>
      </w:r>
      <w:r>
        <w:t xml:space="preserve"> (Owned by Data Management Centre)</w:t>
      </w:r>
    </w:p>
    <w:p w:rsidR="005B37CD" w:rsidRPr="00E14039" w:rsidRDefault="005B37CD" w:rsidP="005B37CD">
      <w:pPr>
        <w:pStyle w:val="Heading2"/>
      </w:pPr>
      <w:r w:rsidRPr="00E14039">
        <w:t>Data management plan</w:t>
      </w:r>
    </w:p>
    <w:p w:rsidR="005B37CD" w:rsidRDefault="005B37CD" w:rsidP="005B37CD">
      <w:pPr>
        <w:ind w:left="426"/>
        <w:jc w:val="both"/>
        <w:rPr>
          <w:rFonts w:cstheme="minorHAnsi"/>
          <w:i/>
        </w:rPr>
      </w:pPr>
      <w:r w:rsidRPr="00E14039">
        <w:rPr>
          <w:rFonts w:cstheme="minorHAnsi"/>
          <w:i/>
          <w:u w:val="single"/>
        </w:rPr>
        <w:t>Definition/Purpose</w:t>
      </w:r>
      <w:r w:rsidRPr="00E14039">
        <w:rPr>
          <w:rFonts w:cstheme="minorHAnsi"/>
          <w:i/>
        </w:rPr>
        <w:t>: To identify the overall strategy for data management process for the trial; a compilation of documents that may include amendments/appendices but are not limited to: Completion Guidelines, Data Quality Plan, CRF Design Document, Database (build) Specification, Entry Guidelines, and Database Testing.</w:t>
      </w:r>
    </w:p>
    <w:p w:rsidR="005B37CD" w:rsidRDefault="005B37CD" w:rsidP="005B37CD">
      <w:pPr>
        <w:jc w:val="both"/>
        <w:rPr>
          <w:rFonts w:eastAsia="Times New Roman" w:cstheme="minorHAnsi"/>
          <w:color w:val="000000"/>
          <w:lang w:eastAsia="en-GB"/>
        </w:rPr>
      </w:pPr>
    </w:p>
    <w:tbl>
      <w:tblPr>
        <w:tblStyle w:val="TableGrid"/>
        <w:tblW w:w="0" w:type="auto"/>
        <w:tblInd w:w="425" w:type="dxa"/>
        <w:tblLook w:val="04A0" w:firstRow="1" w:lastRow="0" w:firstColumn="1" w:lastColumn="0" w:noHBand="0" w:noVBand="1"/>
      </w:tblPr>
      <w:tblGrid>
        <w:gridCol w:w="1271"/>
        <w:gridCol w:w="2552"/>
        <w:gridCol w:w="1417"/>
        <w:gridCol w:w="3351"/>
      </w:tblGrid>
      <w:tr w:rsidR="005A67EB" w:rsidTr="002B109E">
        <w:tc>
          <w:tcPr>
            <w:tcW w:w="8591" w:type="dxa"/>
            <w:gridSpan w:val="4"/>
          </w:tcPr>
          <w:p w:rsidR="005A67EB" w:rsidRPr="00F847AE" w:rsidRDefault="005A67EB" w:rsidP="002B109E">
            <w:pPr>
              <w:jc w:val="center"/>
              <w:rPr>
                <w:rFonts w:cstheme="minorHAnsi"/>
                <w:b/>
              </w:rPr>
            </w:pPr>
            <w:r w:rsidRPr="00F847AE">
              <w:rPr>
                <w:rFonts w:cstheme="minorHAnsi"/>
                <w:b/>
              </w:rPr>
              <w:t>QC Log</w:t>
            </w:r>
          </w:p>
        </w:tc>
      </w:tr>
      <w:tr w:rsidR="005A67EB" w:rsidTr="002B109E">
        <w:tc>
          <w:tcPr>
            <w:tcW w:w="1271" w:type="dxa"/>
          </w:tcPr>
          <w:p w:rsidR="005A67EB" w:rsidRPr="00F847AE" w:rsidRDefault="005A67EB" w:rsidP="002B109E">
            <w:pPr>
              <w:jc w:val="both"/>
              <w:rPr>
                <w:rFonts w:cstheme="minorHAnsi"/>
                <w:b/>
              </w:rPr>
            </w:pPr>
            <w:r w:rsidRPr="00F847AE">
              <w:rPr>
                <w:rFonts w:cstheme="minorHAnsi"/>
                <w:b/>
              </w:rPr>
              <w:t>Date</w:t>
            </w:r>
          </w:p>
        </w:tc>
        <w:tc>
          <w:tcPr>
            <w:tcW w:w="2552" w:type="dxa"/>
          </w:tcPr>
          <w:p w:rsidR="005A67EB" w:rsidRPr="00F847AE" w:rsidRDefault="005A67EB" w:rsidP="002B109E">
            <w:pPr>
              <w:jc w:val="both"/>
              <w:rPr>
                <w:rFonts w:cstheme="minorHAnsi"/>
                <w:b/>
              </w:rPr>
            </w:pPr>
            <w:r w:rsidRPr="00F847AE">
              <w:rPr>
                <w:rFonts w:cstheme="minorHAnsi"/>
                <w:b/>
              </w:rPr>
              <w:t>Name</w:t>
            </w:r>
          </w:p>
        </w:tc>
        <w:tc>
          <w:tcPr>
            <w:tcW w:w="1417" w:type="dxa"/>
          </w:tcPr>
          <w:p w:rsidR="005A67EB" w:rsidRPr="00F847AE" w:rsidRDefault="005A67EB" w:rsidP="002B109E">
            <w:pPr>
              <w:jc w:val="both"/>
              <w:rPr>
                <w:rFonts w:cstheme="minorHAnsi"/>
                <w:b/>
              </w:rPr>
            </w:pPr>
            <w:r w:rsidRPr="00F847AE">
              <w:rPr>
                <w:rFonts w:cstheme="minorHAnsi"/>
                <w:b/>
              </w:rPr>
              <w:t>Section</w:t>
            </w:r>
          </w:p>
        </w:tc>
        <w:tc>
          <w:tcPr>
            <w:tcW w:w="3351" w:type="dxa"/>
          </w:tcPr>
          <w:p w:rsidR="005A67EB" w:rsidRPr="00F847AE" w:rsidRDefault="005A67EB" w:rsidP="002B109E">
            <w:pPr>
              <w:jc w:val="both"/>
              <w:rPr>
                <w:rFonts w:cstheme="minorHAnsi"/>
                <w:b/>
              </w:rPr>
            </w:pPr>
            <w:r w:rsidRPr="00F847AE">
              <w:rPr>
                <w:rFonts w:cstheme="minorHAnsi"/>
                <w:b/>
              </w:rPr>
              <w:t>Details</w:t>
            </w: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bl>
    <w:p w:rsidR="005B37CD" w:rsidRPr="00E14039" w:rsidRDefault="005B37CD" w:rsidP="005B37CD">
      <w:pPr>
        <w:jc w:val="both"/>
        <w:rPr>
          <w:rFonts w:eastAsia="Times New Roman" w:cstheme="minorHAnsi"/>
          <w:color w:val="000000"/>
          <w:lang w:eastAsia="en-GB"/>
        </w:rPr>
      </w:pPr>
    </w:p>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CRF completion requirements</w:t>
      </w:r>
    </w:p>
    <w:p w:rsidR="005B37CD" w:rsidRPr="00E14039" w:rsidRDefault="005B37CD" w:rsidP="005B37CD">
      <w:pPr>
        <w:ind w:left="426"/>
        <w:jc w:val="both"/>
        <w:rPr>
          <w:rFonts w:cstheme="minorHAnsi"/>
        </w:rPr>
      </w:pPr>
      <w:r w:rsidRPr="00E14039">
        <w:rPr>
          <w:rFonts w:cstheme="minorHAnsi"/>
          <w:i/>
          <w:u w:val="single"/>
        </w:rPr>
        <w:t>Definition/Purpose</w:t>
      </w:r>
      <w:r w:rsidRPr="00E14039">
        <w:rPr>
          <w:rFonts w:cstheme="minorHAnsi"/>
          <w:i/>
        </w:rPr>
        <w:t>:  To provide detailed instructions on how data points on each CRF are to be completed; how to enter on paper and if EDC, how to enter data into the system</w:t>
      </w:r>
      <w:r>
        <w:rPr>
          <w:rFonts w:cstheme="minorHAnsi"/>
          <w:i/>
        </w:rPr>
        <w:t>.</w:t>
      </w:r>
    </w:p>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Annotated CRF</w:t>
      </w:r>
    </w:p>
    <w:p w:rsidR="005B37CD" w:rsidRPr="00E14039" w:rsidRDefault="005B37CD" w:rsidP="005B37CD">
      <w:pPr>
        <w:ind w:left="426"/>
        <w:jc w:val="both"/>
        <w:rPr>
          <w:rFonts w:cstheme="minorHAnsi"/>
          <w:i/>
        </w:rPr>
      </w:pPr>
      <w:r w:rsidRPr="00E14039">
        <w:rPr>
          <w:rFonts w:cstheme="minorHAnsi"/>
          <w:i/>
          <w:u w:val="single"/>
        </w:rPr>
        <w:t>Definition/Purpose</w:t>
      </w:r>
      <w:r w:rsidRPr="00E14039">
        <w:rPr>
          <w:rFonts w:cstheme="minorHAnsi"/>
          <w:i/>
        </w:rPr>
        <w:t>: To assign variable names and attributes to the fields on the CRF and to link the variables to the tables within the database; may also be used as an aid for database programming on how to structure the database; use for data extraction; may be generated at the time of regulatory submission</w:t>
      </w:r>
      <w:r>
        <w:rPr>
          <w:rFonts w:cstheme="minorHAnsi"/>
          <w:i/>
        </w:rPr>
        <w:t>.</w:t>
      </w:r>
    </w:p>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Documentation of corrections to entered data</w:t>
      </w:r>
    </w:p>
    <w:p w:rsidR="005B37CD" w:rsidRPr="00E14039" w:rsidRDefault="005B37CD" w:rsidP="005B37CD">
      <w:pPr>
        <w:ind w:left="426"/>
        <w:jc w:val="both"/>
        <w:rPr>
          <w:rFonts w:cstheme="minorHAnsi"/>
          <w:i/>
        </w:rPr>
      </w:pPr>
      <w:r w:rsidRPr="00E14039">
        <w:rPr>
          <w:rFonts w:cstheme="minorHAnsi"/>
          <w:i/>
          <w:u w:val="single"/>
        </w:rPr>
        <w:t>Definition/Purpose</w:t>
      </w:r>
      <w:r w:rsidRPr="00E14039">
        <w:rPr>
          <w:rFonts w:cstheme="minorHAnsi"/>
          <w:i/>
        </w:rPr>
        <w:t>:  Any documentation used to query database discrepancies and to record approved corrections to the clinical trial database; may include self-evident corrections, global queries, SAE queries, laboratory queries and any other database queries generated.  Additionally, include any agreements per trial and site that trial personnel are permitted to perform without the need to issue a query to the investigator along with acknowledge acceptance/signing of these changes by Investigator. NOTE: This may be fully contained within the trial database or eCRF</w:t>
      </w:r>
      <w:r>
        <w:rPr>
          <w:rFonts w:cstheme="minorHAnsi"/>
          <w:i/>
        </w:rPr>
        <w:t>.</w:t>
      </w:r>
    </w:p>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Final subject data</w:t>
      </w:r>
    </w:p>
    <w:p w:rsidR="005B37CD" w:rsidRPr="008822AE" w:rsidRDefault="005B37CD" w:rsidP="005B37CD">
      <w:pPr>
        <w:ind w:left="426"/>
        <w:jc w:val="both"/>
        <w:rPr>
          <w:rFonts w:cstheme="minorHAnsi"/>
          <w:i/>
        </w:rPr>
      </w:pPr>
      <w:r w:rsidRPr="00E14039">
        <w:rPr>
          <w:rFonts w:cstheme="minorHAnsi"/>
          <w:i/>
          <w:u w:val="single"/>
        </w:rPr>
        <w:t>Definition/Purpose</w:t>
      </w:r>
      <w:r w:rsidRPr="00E14039">
        <w:rPr>
          <w:rFonts w:cstheme="minorHAnsi"/>
          <w:i/>
        </w:rPr>
        <w:t>: Final Subject data (EDC/</w:t>
      </w:r>
      <w:proofErr w:type="spellStart"/>
      <w:r w:rsidRPr="00E14039">
        <w:rPr>
          <w:rFonts w:cstheme="minorHAnsi"/>
          <w:i/>
        </w:rPr>
        <w:t>ePRO</w:t>
      </w:r>
      <w:proofErr w:type="spellEnd"/>
      <w:r w:rsidRPr="00E14039">
        <w:rPr>
          <w:rFonts w:cstheme="minorHAnsi"/>
          <w:i/>
        </w:rPr>
        <w:t>/Paper) for the protocol and a copy of each site's data by-subject. Associated documents may include but are not limited to documentation of subject data corrections, subject diaries, questionnaires, laboratory reports and other third-party specialty data. Does not include the final study datasets. NOTE: This may be filed electronically or paper copies may be stored separate to the TMF or may form p</w:t>
      </w:r>
      <w:r>
        <w:rPr>
          <w:rFonts w:cstheme="minorHAnsi"/>
          <w:i/>
        </w:rPr>
        <w:t>art of the eCRF/trial database.</w:t>
      </w:r>
    </w:p>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Database specifications</w:t>
      </w:r>
    </w:p>
    <w:p w:rsidR="005B37CD" w:rsidRPr="00E14039" w:rsidRDefault="005B37CD" w:rsidP="005B37CD">
      <w:pPr>
        <w:ind w:left="426"/>
        <w:jc w:val="both"/>
        <w:rPr>
          <w:rFonts w:cstheme="minorHAnsi"/>
          <w:i/>
        </w:rPr>
      </w:pPr>
      <w:r w:rsidRPr="00E14039">
        <w:rPr>
          <w:rFonts w:cstheme="minorHAnsi"/>
          <w:i/>
          <w:u w:val="single"/>
        </w:rPr>
        <w:t>Definition/Purpose</w:t>
      </w:r>
      <w:r w:rsidRPr="00E14039">
        <w:rPr>
          <w:rFonts w:cstheme="minorHAnsi"/>
          <w:i/>
        </w:rPr>
        <w:t>: To provide a detailed design framework for the system(s) used to manage and store subject/patient data captured via a paper CRF o</w:t>
      </w:r>
      <w:r>
        <w:rPr>
          <w:rFonts w:cstheme="minorHAnsi"/>
          <w:i/>
        </w:rPr>
        <w:t>r eCRF for the specified trial.</w:t>
      </w:r>
    </w:p>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Validation of data checks</w:t>
      </w:r>
    </w:p>
    <w:p w:rsidR="005B37CD" w:rsidRPr="00E14039" w:rsidRDefault="005B37CD" w:rsidP="005B37CD">
      <w:pPr>
        <w:ind w:left="426"/>
        <w:jc w:val="both"/>
        <w:rPr>
          <w:rFonts w:cstheme="minorHAnsi"/>
          <w:i/>
        </w:rPr>
      </w:pPr>
      <w:r w:rsidRPr="00E14039">
        <w:rPr>
          <w:rFonts w:cstheme="minorHAnsi"/>
          <w:i/>
          <w:u w:val="single"/>
        </w:rPr>
        <w:t>Definition/Purpose</w:t>
      </w:r>
      <w:r w:rsidRPr="00E14039">
        <w:rPr>
          <w:rFonts w:cstheme="minorHAnsi"/>
          <w:i/>
        </w:rPr>
        <w:t>: Specifications that will detect data that is illogical, unexpected, missing, redundant, or is outside of defined study parameters; usually implemented via programming logic</w:t>
      </w:r>
      <w:r>
        <w:rPr>
          <w:rFonts w:cstheme="minorHAnsi"/>
          <w:i/>
        </w:rPr>
        <w:t>.</w:t>
      </w:r>
    </w:p>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Validation programming</w:t>
      </w:r>
    </w:p>
    <w:p w:rsidR="005B37CD" w:rsidRPr="00E14039" w:rsidRDefault="005B37CD" w:rsidP="005B37CD">
      <w:pPr>
        <w:ind w:left="426"/>
        <w:jc w:val="both"/>
        <w:rPr>
          <w:rFonts w:cstheme="minorHAnsi"/>
          <w:i/>
        </w:rPr>
      </w:pPr>
      <w:r w:rsidRPr="00E14039">
        <w:rPr>
          <w:rFonts w:cstheme="minorHAnsi"/>
          <w:i/>
          <w:u w:val="single"/>
        </w:rPr>
        <w:t>Definition/Purpose</w:t>
      </w:r>
      <w:r w:rsidRPr="00E14039">
        <w:rPr>
          <w:rFonts w:cstheme="minorHAnsi"/>
        </w:rPr>
        <w:t xml:space="preserve">: </w:t>
      </w:r>
      <w:r w:rsidRPr="00E14039">
        <w:rPr>
          <w:rFonts w:cstheme="minorHAnsi"/>
          <w:i/>
        </w:rPr>
        <w:t>The computer code which satisfies the edit check plan/specification details; may include a reference to where the code resides</w:t>
      </w:r>
      <w:r>
        <w:rPr>
          <w:rFonts w:cstheme="minorHAnsi"/>
          <w:i/>
        </w:rPr>
        <w:t>.</w:t>
      </w:r>
    </w:p>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Testing of the eCRF/trial database and data check validations</w:t>
      </w:r>
    </w:p>
    <w:p w:rsidR="005B37CD" w:rsidRDefault="005B37CD" w:rsidP="005B37CD">
      <w:pPr>
        <w:ind w:left="426"/>
        <w:jc w:val="both"/>
        <w:rPr>
          <w:rFonts w:cstheme="minorHAnsi"/>
          <w:i/>
        </w:rPr>
      </w:pPr>
      <w:r w:rsidRPr="00E14039">
        <w:rPr>
          <w:rFonts w:cstheme="minorHAnsi"/>
          <w:i/>
          <w:u w:val="single"/>
        </w:rPr>
        <w:t>Definition/Purpose</w:t>
      </w:r>
      <w:r w:rsidRPr="00E14039">
        <w:rPr>
          <w:rFonts w:cstheme="minorHAnsi"/>
          <w:i/>
        </w:rPr>
        <w:t>: To provide evidence that the eCRF/database/validations have been implemented correctly; can include the data used to test the programming logic</w:t>
      </w:r>
    </w:p>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Approval for the database activation</w:t>
      </w:r>
    </w:p>
    <w:p w:rsidR="005B37CD" w:rsidRPr="00E14039" w:rsidRDefault="005B37CD" w:rsidP="005B37CD">
      <w:pPr>
        <w:ind w:left="426"/>
        <w:jc w:val="both"/>
        <w:rPr>
          <w:rFonts w:cstheme="minorHAnsi"/>
          <w:i/>
        </w:rPr>
      </w:pPr>
      <w:r w:rsidRPr="00E14039">
        <w:rPr>
          <w:rFonts w:cstheme="minorHAnsi"/>
          <w:i/>
          <w:u w:val="single"/>
        </w:rPr>
        <w:t>Definition/Purpose</w:t>
      </w:r>
      <w:r w:rsidRPr="00E14039">
        <w:rPr>
          <w:rFonts w:cstheme="minorHAnsi"/>
          <w:i/>
        </w:rPr>
        <w:t>: Documentation that all database specification requirements have been satisfied and system can go live; will also include confirmation that UAT (user acceptance testing) has been successfully completed. May include a modified version to activate implementation of change control</w:t>
      </w:r>
      <w:r>
        <w:rPr>
          <w:rFonts w:cstheme="minorHAnsi"/>
          <w:i/>
        </w:rPr>
        <w:t>.</w:t>
      </w:r>
    </w:p>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External data transfer specifications</w:t>
      </w:r>
    </w:p>
    <w:p w:rsidR="005B37CD" w:rsidRPr="00E14039" w:rsidRDefault="005B37CD" w:rsidP="005B37CD">
      <w:pPr>
        <w:ind w:left="426"/>
        <w:jc w:val="both"/>
        <w:rPr>
          <w:rFonts w:cstheme="minorHAnsi"/>
          <w:i/>
        </w:rPr>
      </w:pPr>
      <w:r w:rsidRPr="00E14039">
        <w:rPr>
          <w:rFonts w:cstheme="minorHAnsi"/>
          <w:i/>
          <w:u w:val="single"/>
        </w:rPr>
        <w:t>Definition/Purpose</w:t>
      </w:r>
      <w:r w:rsidRPr="00E14039">
        <w:rPr>
          <w:rFonts w:cstheme="minorHAnsi"/>
          <w:i/>
        </w:rPr>
        <w:t>: To document import and export data specifications; includes but is not limited to diary, lab, IVRS, imaging; integration from external systems to database and may include transfer from one group to another</w:t>
      </w:r>
      <w:r>
        <w:rPr>
          <w:rFonts w:cstheme="minorHAnsi"/>
          <w:i/>
        </w:rPr>
        <w:t>.</w:t>
      </w:r>
    </w:p>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Paper only: Data entry guidelines</w:t>
      </w:r>
    </w:p>
    <w:p w:rsidR="005B37CD" w:rsidRPr="00E14039" w:rsidRDefault="005B37CD" w:rsidP="005B37CD">
      <w:pPr>
        <w:ind w:left="426"/>
        <w:jc w:val="both"/>
        <w:rPr>
          <w:rFonts w:cstheme="minorHAnsi"/>
        </w:rPr>
      </w:pPr>
      <w:r w:rsidRPr="00E14039">
        <w:rPr>
          <w:rFonts w:cstheme="minorHAnsi"/>
          <w:i/>
          <w:u w:val="single"/>
        </w:rPr>
        <w:t>Definition/Purpose</w:t>
      </w:r>
      <w:r w:rsidRPr="00E14039">
        <w:rPr>
          <w:rFonts w:cstheme="minorHAnsi"/>
          <w:i/>
        </w:rPr>
        <w:t>: To provide detailed instructions on how CRF data is to be entered into a database; specific to a paper CRF trial (therefore, would not be required with an EDC trial)</w:t>
      </w:r>
      <w:r>
        <w:rPr>
          <w:rFonts w:cstheme="minorHAnsi"/>
          <w:i/>
        </w:rPr>
        <w:t>.</w:t>
      </w:r>
    </w:p>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SAE reconciliation (only relevant where SAEs within clinical database and where both sources capture similar data)</w:t>
      </w:r>
    </w:p>
    <w:p w:rsidR="005B37CD" w:rsidRPr="00E14039" w:rsidRDefault="005B37CD" w:rsidP="005B37CD">
      <w:pPr>
        <w:ind w:left="426"/>
        <w:jc w:val="both"/>
        <w:rPr>
          <w:rFonts w:cstheme="minorHAnsi"/>
          <w:i/>
        </w:rPr>
      </w:pPr>
      <w:r w:rsidRPr="00E14039">
        <w:rPr>
          <w:rFonts w:cstheme="minorHAnsi"/>
          <w:i/>
          <w:u w:val="single"/>
        </w:rPr>
        <w:t>Definition/Purpose</w:t>
      </w:r>
      <w:r w:rsidRPr="00E14039">
        <w:rPr>
          <w:rFonts w:cstheme="minorHAnsi"/>
          <w:i/>
        </w:rPr>
        <w:t>: To document reconciliation and resolution of discrepancies between the SAEs in the safety and the clinical databases has been successfully completed</w:t>
      </w:r>
      <w:r>
        <w:rPr>
          <w:rFonts w:cstheme="minorHAnsi"/>
          <w:i/>
        </w:rPr>
        <w:t>.</w:t>
      </w:r>
    </w:p>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Dictionary coding</w:t>
      </w:r>
    </w:p>
    <w:p w:rsidR="005B37CD" w:rsidRPr="00E14039" w:rsidRDefault="005B37CD" w:rsidP="005B37CD">
      <w:pPr>
        <w:ind w:left="426"/>
        <w:jc w:val="both"/>
        <w:rPr>
          <w:rFonts w:cstheme="minorHAnsi"/>
          <w:i/>
        </w:rPr>
      </w:pPr>
      <w:r w:rsidRPr="00E14039">
        <w:rPr>
          <w:rFonts w:cstheme="minorHAnsi"/>
          <w:i/>
          <w:u w:val="single"/>
        </w:rPr>
        <w:t>Definition/Purpose</w:t>
      </w:r>
      <w:r w:rsidRPr="00E14039">
        <w:rPr>
          <w:rFonts w:cstheme="minorHAnsi"/>
          <w:i/>
        </w:rPr>
        <w:t>: To document the tools used in medical coding and the final coded terms; includes medical sign off of coding; may include resolution discrepancies</w:t>
      </w:r>
      <w:r>
        <w:rPr>
          <w:rFonts w:cstheme="minorHAnsi"/>
          <w:i/>
        </w:rPr>
        <w:t>.</w:t>
      </w:r>
    </w:p>
    <w:p w:rsidR="005B37CD" w:rsidRDefault="005B37CD" w:rsidP="005B37CD">
      <w:pPr>
        <w:spacing w:after="0" w:line="240" w:lineRule="auto"/>
        <w:rPr>
          <w:rFonts w:cstheme="minorHAnsi"/>
          <w:b/>
        </w:rPr>
      </w:pPr>
      <w:r>
        <w:br w:type="page"/>
      </w:r>
    </w:p>
    <w:p w:rsidR="005B37CD" w:rsidRPr="00E14039" w:rsidRDefault="005B37CD" w:rsidP="005B37CD">
      <w:pPr>
        <w:pStyle w:val="Heading2"/>
        <w:rPr>
          <w:i/>
        </w:rPr>
      </w:pPr>
      <w:r w:rsidRPr="00E14039">
        <w:t>Data quality review documentation</w:t>
      </w:r>
    </w:p>
    <w:p w:rsidR="005B37CD" w:rsidRPr="00E14039" w:rsidRDefault="005B37CD" w:rsidP="005B37CD">
      <w:pPr>
        <w:ind w:left="426"/>
        <w:jc w:val="both"/>
        <w:rPr>
          <w:rFonts w:cstheme="minorHAnsi"/>
          <w:i/>
        </w:rPr>
      </w:pPr>
      <w:r w:rsidRPr="00E14039">
        <w:rPr>
          <w:rFonts w:cstheme="minorHAnsi"/>
          <w:i/>
          <w:u w:val="single"/>
        </w:rPr>
        <w:t>Definition/Purpose</w:t>
      </w:r>
      <w:r w:rsidRPr="00E14039">
        <w:rPr>
          <w:rFonts w:cstheme="minorHAnsi"/>
          <w:i/>
        </w:rPr>
        <w:t>: To describe the procedures for creating and implementing a data quality review process to ensure that quality data is captured into a clinical database on an ongoing basis</w:t>
      </w:r>
      <w:r>
        <w:rPr>
          <w:rFonts w:cstheme="minorHAnsi"/>
          <w:i/>
        </w:rPr>
        <w:t>.</w:t>
      </w:r>
    </w:p>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Database lock and unlock approval</w:t>
      </w:r>
    </w:p>
    <w:p w:rsidR="005B37CD" w:rsidRPr="00E14039" w:rsidRDefault="005B37CD" w:rsidP="005B37CD">
      <w:pPr>
        <w:ind w:left="426"/>
        <w:jc w:val="both"/>
        <w:rPr>
          <w:rFonts w:cstheme="minorHAnsi"/>
          <w:i/>
        </w:rPr>
      </w:pPr>
      <w:r w:rsidRPr="00E14039">
        <w:rPr>
          <w:rFonts w:cstheme="minorHAnsi"/>
          <w:i/>
          <w:u w:val="single"/>
        </w:rPr>
        <w:t>Definition/Purpose</w:t>
      </w:r>
      <w:r w:rsidRPr="00E14039">
        <w:rPr>
          <w:rFonts w:cstheme="minorHAnsi"/>
          <w:i/>
        </w:rPr>
        <w:t>:</w:t>
      </w:r>
      <w:r w:rsidRPr="00E14039">
        <w:rPr>
          <w:rFonts w:cstheme="minorHAnsi"/>
        </w:rPr>
        <w:t xml:space="preserve"> </w:t>
      </w:r>
      <w:r w:rsidRPr="00E14039">
        <w:rPr>
          <w:rFonts w:cstheme="minorHAnsi"/>
          <w:i/>
        </w:rPr>
        <w:t>Confirmation that all of the requirements for database release have been meet; may include all unlock and re-lock documentation as well as a report on data quality issues and summary of essential activities prior to database lock</w:t>
      </w:r>
      <w:r>
        <w:rPr>
          <w:rFonts w:cstheme="minorHAnsi"/>
          <w:i/>
        </w:rPr>
        <w:t>.</w:t>
      </w:r>
    </w:p>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Database change control</w:t>
      </w:r>
    </w:p>
    <w:p w:rsidR="005B37CD" w:rsidRPr="00E14039" w:rsidRDefault="005B37CD" w:rsidP="005B37CD">
      <w:pPr>
        <w:ind w:left="426"/>
        <w:jc w:val="both"/>
        <w:rPr>
          <w:rFonts w:cstheme="minorHAnsi"/>
          <w:i/>
        </w:rPr>
      </w:pPr>
      <w:r w:rsidRPr="00E14039">
        <w:rPr>
          <w:rFonts w:cstheme="minorHAnsi"/>
          <w:i/>
          <w:u w:val="single"/>
        </w:rPr>
        <w:t xml:space="preserve">Definition/Purpose: </w:t>
      </w:r>
      <w:r w:rsidRPr="00E14039">
        <w:rPr>
          <w:rFonts w:cstheme="minorHAnsi"/>
          <w:i/>
        </w:rPr>
        <w:t>Summary of requested change, reason for change, relevant approvals, impact / risk analysis, associated requirements, specifications and other documentation describing the validation and implementation of this change</w:t>
      </w:r>
      <w:r>
        <w:rPr>
          <w:rFonts w:cstheme="minorHAnsi"/>
          <w:i/>
        </w:rPr>
        <w:t>.</w:t>
      </w:r>
    </w:p>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User account management</w:t>
      </w:r>
    </w:p>
    <w:p w:rsidR="005B37CD" w:rsidRPr="00E14039" w:rsidRDefault="005B37CD" w:rsidP="005B37CD">
      <w:pPr>
        <w:ind w:left="426"/>
        <w:jc w:val="both"/>
        <w:rPr>
          <w:rFonts w:cstheme="minorHAnsi"/>
          <w:i/>
        </w:rPr>
      </w:pPr>
      <w:r w:rsidRPr="00E14039">
        <w:rPr>
          <w:rFonts w:cstheme="minorHAnsi"/>
          <w:i/>
          <w:u w:val="single"/>
        </w:rPr>
        <w:t>Definition/purpose:</w:t>
      </w:r>
      <w:r w:rsidRPr="00E14039">
        <w:rPr>
          <w:rFonts w:cstheme="minorHAnsi"/>
          <w:i/>
        </w:rPr>
        <w:t xml:space="preserve"> To capture account management details for all users who received access to the system (e.g.: </w:t>
      </w:r>
      <w:proofErr w:type="spellStart"/>
      <w:r w:rsidRPr="00E14039">
        <w:rPr>
          <w:rFonts w:cstheme="minorHAnsi"/>
          <w:i/>
        </w:rPr>
        <w:t>ePRO</w:t>
      </w:r>
      <w:proofErr w:type="spellEnd"/>
      <w:r w:rsidRPr="00E14039">
        <w:rPr>
          <w:rFonts w:cstheme="minorHAnsi"/>
          <w:i/>
        </w:rPr>
        <w:t>, eCRF); intended to include users' security role, date account granted, date account disabled</w:t>
      </w:r>
      <w:r>
        <w:rPr>
          <w:rFonts w:cstheme="minorHAnsi"/>
          <w:i/>
        </w:rPr>
        <w:t>.</w:t>
      </w:r>
    </w:p>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Technical design documentation</w:t>
      </w:r>
    </w:p>
    <w:p w:rsidR="005B37CD" w:rsidRPr="00E14039" w:rsidRDefault="005B37CD" w:rsidP="005B37CD">
      <w:pPr>
        <w:ind w:left="426"/>
        <w:jc w:val="both"/>
        <w:rPr>
          <w:rFonts w:cstheme="minorHAnsi"/>
          <w:i/>
        </w:rPr>
      </w:pPr>
      <w:r w:rsidRPr="00E14039">
        <w:rPr>
          <w:rFonts w:cstheme="minorHAnsi"/>
          <w:i/>
          <w:u w:val="single"/>
        </w:rPr>
        <w:t xml:space="preserve">Definition/purpose: </w:t>
      </w:r>
      <w:r w:rsidRPr="00E14039">
        <w:rPr>
          <w:rFonts w:cstheme="minorHAnsi"/>
          <w:i/>
        </w:rPr>
        <w:t xml:space="preserve">A technical planning and tracking document containing all the elements required to build and test the EDC application including the variables to be collected, their logical arrangement, navigation between the different forms, and the checks for logical consistency. May take the form of a spreadsheet created manually by a programmer and uploaded to the EDC application (e.g. to generate the eCRF or </w:t>
      </w:r>
      <w:proofErr w:type="spellStart"/>
      <w:r w:rsidRPr="00E14039">
        <w:rPr>
          <w:rFonts w:cstheme="minorHAnsi"/>
          <w:i/>
        </w:rPr>
        <w:t>ePRO</w:t>
      </w:r>
      <w:proofErr w:type="spellEnd"/>
      <w:r w:rsidRPr="00E14039">
        <w:rPr>
          <w:rFonts w:cstheme="minorHAnsi"/>
          <w:i/>
        </w:rPr>
        <w:t xml:space="preserve"> system), or exported from the application after building as a record of its technical design. May include some code for 10.03.03, Edit Check Programming.</w:t>
      </w:r>
    </w:p>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Relevant communications</w:t>
      </w:r>
    </w:p>
    <w:p w:rsidR="005B37CD" w:rsidRPr="00E14039" w:rsidRDefault="005B37CD" w:rsidP="005B37CD">
      <w:pPr>
        <w:ind w:left="426"/>
        <w:jc w:val="both"/>
        <w:rPr>
          <w:rFonts w:cstheme="minorHAnsi"/>
          <w:i/>
        </w:rPr>
      </w:pPr>
      <w:r w:rsidRPr="00E14039">
        <w:rPr>
          <w:rFonts w:cstheme="minorHAnsi"/>
          <w:i/>
          <w:u w:val="single"/>
        </w:rPr>
        <w:t>Definition/purpose:</w:t>
      </w:r>
      <w:r w:rsidRPr="00E14039">
        <w:rPr>
          <w:rFonts w:cstheme="minorHAnsi"/>
          <w:i/>
        </w:rPr>
        <w:t xml:space="preserve"> Data management specific agreements, significant discussions or relevant information, but not specifically listed in this Reference Model. Types of correspondence may include, but not limited to: letters, memo, electronic communications and faxes.</w:t>
      </w:r>
    </w:p>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Meeting material</w:t>
      </w:r>
    </w:p>
    <w:p w:rsidR="005B37CD" w:rsidRPr="00E14039" w:rsidRDefault="005B37CD" w:rsidP="005B37CD">
      <w:pPr>
        <w:ind w:left="426"/>
        <w:jc w:val="both"/>
        <w:rPr>
          <w:rFonts w:cstheme="minorHAnsi"/>
          <w:i/>
        </w:rPr>
      </w:pPr>
      <w:r w:rsidRPr="00E14039">
        <w:rPr>
          <w:rFonts w:cstheme="minorHAnsi"/>
          <w:i/>
          <w:u w:val="single"/>
        </w:rPr>
        <w:t>Definition/purpose:</w:t>
      </w:r>
      <w:r w:rsidRPr="00E14039">
        <w:rPr>
          <w:rFonts w:cstheme="minorHAnsi"/>
          <w:i/>
        </w:rPr>
        <w:t xml:space="preserve"> Agenda, presentation materials and other documentation generated during an internal or external data management related meeting which documents any agreements or significant discussions. Includes meeting minutes or Q&amp;A, attendance sheets and any pre-meeting material.</w:t>
      </w:r>
    </w:p>
    <w:p w:rsidR="005B37CD" w:rsidRDefault="005B37CD" w:rsidP="005B37CD">
      <w:pPr>
        <w:spacing w:after="0" w:line="240" w:lineRule="auto"/>
        <w:rPr>
          <w:rFonts w:cstheme="minorHAnsi"/>
          <w:b/>
        </w:rPr>
      </w:pPr>
      <w:r>
        <w:br w:type="page"/>
      </w:r>
    </w:p>
    <w:p w:rsidR="005B37CD" w:rsidRPr="00E14039" w:rsidRDefault="005B37CD" w:rsidP="005B37CD">
      <w:pPr>
        <w:pStyle w:val="Heading2"/>
      </w:pPr>
      <w:r w:rsidRPr="00E14039">
        <w:t>File notes</w:t>
      </w:r>
    </w:p>
    <w:p w:rsidR="005B37CD" w:rsidRPr="00E14039" w:rsidRDefault="005B37CD" w:rsidP="005B37CD">
      <w:pPr>
        <w:ind w:left="426"/>
        <w:jc w:val="both"/>
        <w:rPr>
          <w:rFonts w:eastAsia="Times New Roman" w:cstheme="minorHAnsi"/>
          <w:color w:val="000000"/>
          <w:lang w:eastAsia="en-GB"/>
        </w:rPr>
      </w:pPr>
      <w:r w:rsidRPr="00E14039">
        <w:rPr>
          <w:rFonts w:cstheme="minorHAnsi"/>
          <w:i/>
          <w:u w:val="single"/>
        </w:rPr>
        <w:t>Definition/purpose:</w:t>
      </w:r>
      <w:r w:rsidRPr="00E14039">
        <w:rPr>
          <w:rFonts w:cstheme="minorHAnsi"/>
          <w:color w:val="000000"/>
        </w:rPr>
        <w:t xml:space="preserve"> </w:t>
      </w:r>
      <w:r w:rsidRPr="00E14039">
        <w:rPr>
          <w:rFonts w:cstheme="minorHAnsi"/>
          <w:i/>
        </w:rPr>
        <w:t>To document any decision or to clarify any information relating to data management</w:t>
      </w:r>
      <w:r w:rsidRPr="00E14039">
        <w:rPr>
          <w:rFonts w:cstheme="minorHAnsi"/>
          <w:i/>
          <w:u w:val="single"/>
        </w:rPr>
        <w:t xml:space="preserve"> </w:t>
      </w:r>
    </w:p>
    <w:p w:rsidR="005B37CD" w:rsidRDefault="005B37CD" w:rsidP="005B37CD">
      <w:pPr>
        <w:spacing w:after="0" w:line="240" w:lineRule="auto"/>
        <w:rPr>
          <w:rFonts w:cstheme="minorHAnsi"/>
          <w:b/>
        </w:rPr>
      </w:pPr>
      <w:r w:rsidRPr="00E14039">
        <w:br w:type="page"/>
      </w:r>
    </w:p>
    <w:p w:rsidR="005B37CD" w:rsidRDefault="005B37CD" w:rsidP="005B37CD">
      <w:pPr>
        <w:pStyle w:val="Heading1"/>
      </w:pPr>
      <w:r w:rsidRPr="00E14039">
        <w:t>Section 16: Vendors</w:t>
      </w:r>
      <w:r>
        <w:t xml:space="preserve"> (Owned by Vendor)</w:t>
      </w:r>
    </w:p>
    <w:p w:rsidR="008D2143" w:rsidRDefault="008D2143" w:rsidP="008D2143">
      <w:pPr>
        <w:pStyle w:val="Heading2"/>
        <w:ind w:left="1217" w:hanging="792"/>
        <w:rPr>
          <w:sz w:val="24"/>
          <w:szCs w:val="24"/>
          <w:lang w:eastAsia="en-GB"/>
        </w:rPr>
      </w:pPr>
      <w:r w:rsidRPr="00A13089">
        <w:rPr>
          <w:bdr w:val="none" w:sz="0" w:space="0" w:color="auto" w:frame="1"/>
        </w:rPr>
        <w:t>Laboratory Organogram</w:t>
      </w:r>
      <w:r>
        <w:rPr>
          <w:bdr w:val="none" w:sz="0" w:space="0" w:color="auto" w:frame="1"/>
        </w:rPr>
        <w:t xml:space="preserve"> </w:t>
      </w:r>
      <w:r w:rsidRPr="00A13089">
        <w:rPr>
          <w:i/>
          <w:bdr w:val="none" w:sz="0" w:space="0" w:color="auto" w:frame="1"/>
        </w:rPr>
        <w:t>(Organisation details of the laboratory)</w:t>
      </w:r>
      <w:r>
        <w:rPr>
          <w:bdr w:val="none" w:sz="0" w:space="0" w:color="auto" w:frame="1"/>
        </w:rPr>
        <w:t xml:space="preserve"> </w:t>
      </w:r>
    </w:p>
    <w:p w:rsidR="005B37CD" w:rsidRDefault="005B37CD" w:rsidP="005B37CD"/>
    <w:tbl>
      <w:tblPr>
        <w:tblStyle w:val="TableGrid"/>
        <w:tblW w:w="0" w:type="auto"/>
        <w:tblInd w:w="425" w:type="dxa"/>
        <w:tblLook w:val="04A0" w:firstRow="1" w:lastRow="0" w:firstColumn="1" w:lastColumn="0" w:noHBand="0" w:noVBand="1"/>
      </w:tblPr>
      <w:tblGrid>
        <w:gridCol w:w="1271"/>
        <w:gridCol w:w="2552"/>
        <w:gridCol w:w="1417"/>
        <w:gridCol w:w="3351"/>
      </w:tblGrid>
      <w:tr w:rsidR="005A67EB" w:rsidTr="002B109E">
        <w:tc>
          <w:tcPr>
            <w:tcW w:w="8591" w:type="dxa"/>
            <w:gridSpan w:val="4"/>
          </w:tcPr>
          <w:p w:rsidR="005A67EB" w:rsidRPr="00F847AE" w:rsidRDefault="005A67EB" w:rsidP="002B109E">
            <w:pPr>
              <w:jc w:val="center"/>
              <w:rPr>
                <w:rFonts w:cstheme="minorHAnsi"/>
                <w:b/>
              </w:rPr>
            </w:pPr>
            <w:r w:rsidRPr="00F847AE">
              <w:rPr>
                <w:rFonts w:cstheme="minorHAnsi"/>
                <w:b/>
              </w:rPr>
              <w:t>QC Log</w:t>
            </w:r>
          </w:p>
        </w:tc>
      </w:tr>
      <w:tr w:rsidR="005A67EB" w:rsidTr="002B109E">
        <w:tc>
          <w:tcPr>
            <w:tcW w:w="1271" w:type="dxa"/>
          </w:tcPr>
          <w:p w:rsidR="005A67EB" w:rsidRPr="00F847AE" w:rsidRDefault="005A67EB" w:rsidP="002B109E">
            <w:pPr>
              <w:jc w:val="both"/>
              <w:rPr>
                <w:rFonts w:cstheme="minorHAnsi"/>
                <w:b/>
              </w:rPr>
            </w:pPr>
            <w:r w:rsidRPr="00F847AE">
              <w:rPr>
                <w:rFonts w:cstheme="minorHAnsi"/>
                <w:b/>
              </w:rPr>
              <w:t>Date</w:t>
            </w:r>
          </w:p>
        </w:tc>
        <w:tc>
          <w:tcPr>
            <w:tcW w:w="2552" w:type="dxa"/>
          </w:tcPr>
          <w:p w:rsidR="005A67EB" w:rsidRPr="00F847AE" w:rsidRDefault="005A67EB" w:rsidP="002B109E">
            <w:pPr>
              <w:jc w:val="both"/>
              <w:rPr>
                <w:rFonts w:cstheme="minorHAnsi"/>
                <w:b/>
              </w:rPr>
            </w:pPr>
            <w:r w:rsidRPr="00F847AE">
              <w:rPr>
                <w:rFonts w:cstheme="minorHAnsi"/>
                <w:b/>
              </w:rPr>
              <w:t>Name</w:t>
            </w:r>
          </w:p>
        </w:tc>
        <w:tc>
          <w:tcPr>
            <w:tcW w:w="1417" w:type="dxa"/>
          </w:tcPr>
          <w:p w:rsidR="005A67EB" w:rsidRPr="00F847AE" w:rsidRDefault="005A67EB" w:rsidP="002B109E">
            <w:pPr>
              <w:jc w:val="both"/>
              <w:rPr>
                <w:rFonts w:cstheme="minorHAnsi"/>
                <w:b/>
              </w:rPr>
            </w:pPr>
            <w:r w:rsidRPr="00F847AE">
              <w:rPr>
                <w:rFonts w:cstheme="minorHAnsi"/>
                <w:b/>
              </w:rPr>
              <w:t>Section</w:t>
            </w:r>
          </w:p>
        </w:tc>
        <w:tc>
          <w:tcPr>
            <w:tcW w:w="3351" w:type="dxa"/>
          </w:tcPr>
          <w:p w:rsidR="005A67EB" w:rsidRPr="00F847AE" w:rsidRDefault="005A67EB" w:rsidP="002B109E">
            <w:pPr>
              <w:jc w:val="both"/>
              <w:rPr>
                <w:rFonts w:cstheme="minorHAnsi"/>
                <w:b/>
              </w:rPr>
            </w:pPr>
            <w:r w:rsidRPr="00F847AE">
              <w:rPr>
                <w:rFonts w:cstheme="minorHAnsi"/>
                <w:b/>
              </w:rPr>
              <w:t>Details</w:t>
            </w: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r w:rsidR="005A67EB" w:rsidTr="002B109E">
        <w:trPr>
          <w:trHeight w:val="567"/>
        </w:trPr>
        <w:tc>
          <w:tcPr>
            <w:tcW w:w="1271" w:type="dxa"/>
          </w:tcPr>
          <w:p w:rsidR="005A67EB" w:rsidRDefault="005A67EB" w:rsidP="002B109E">
            <w:pPr>
              <w:jc w:val="both"/>
              <w:rPr>
                <w:rFonts w:cstheme="minorHAnsi"/>
                <w:i/>
                <w:u w:val="single"/>
              </w:rPr>
            </w:pPr>
          </w:p>
        </w:tc>
        <w:tc>
          <w:tcPr>
            <w:tcW w:w="2552" w:type="dxa"/>
          </w:tcPr>
          <w:p w:rsidR="005A67EB" w:rsidRDefault="005A67EB" w:rsidP="002B109E">
            <w:pPr>
              <w:jc w:val="both"/>
              <w:rPr>
                <w:rFonts w:cstheme="minorHAnsi"/>
                <w:i/>
                <w:u w:val="single"/>
              </w:rPr>
            </w:pPr>
          </w:p>
        </w:tc>
        <w:tc>
          <w:tcPr>
            <w:tcW w:w="1417" w:type="dxa"/>
          </w:tcPr>
          <w:p w:rsidR="005A67EB" w:rsidRDefault="005A67EB" w:rsidP="002B109E">
            <w:pPr>
              <w:jc w:val="both"/>
              <w:rPr>
                <w:rFonts w:cstheme="minorHAnsi"/>
                <w:i/>
                <w:u w:val="single"/>
              </w:rPr>
            </w:pPr>
          </w:p>
        </w:tc>
        <w:tc>
          <w:tcPr>
            <w:tcW w:w="3351" w:type="dxa"/>
          </w:tcPr>
          <w:p w:rsidR="005A67EB" w:rsidRDefault="005A67EB" w:rsidP="002B109E">
            <w:pPr>
              <w:jc w:val="both"/>
              <w:rPr>
                <w:rFonts w:cstheme="minorHAnsi"/>
                <w:i/>
                <w:u w:val="single"/>
              </w:rPr>
            </w:pPr>
          </w:p>
        </w:tc>
      </w:tr>
    </w:tbl>
    <w:p w:rsidR="005B37CD" w:rsidRPr="00F847AE" w:rsidRDefault="005B37CD" w:rsidP="005B37CD"/>
    <w:p w:rsidR="005B37CD" w:rsidRDefault="005B37CD" w:rsidP="005B37CD">
      <w:pPr>
        <w:spacing w:after="0" w:line="240" w:lineRule="auto"/>
        <w:rPr>
          <w:bdr w:val="none" w:sz="0" w:space="0" w:color="auto" w:frame="1"/>
        </w:rPr>
      </w:pPr>
      <w:r>
        <w:rPr>
          <w:bdr w:val="none" w:sz="0" w:space="0" w:color="auto" w:frame="1"/>
        </w:rPr>
        <w:br w:type="page"/>
      </w:r>
    </w:p>
    <w:p w:rsidR="008D2143" w:rsidRDefault="008D2143" w:rsidP="008D2143">
      <w:pPr>
        <w:pStyle w:val="Heading2"/>
        <w:rPr>
          <w:bdr w:val="none" w:sz="0" w:space="0" w:color="auto" w:frame="1"/>
        </w:rPr>
      </w:pPr>
      <w:r w:rsidRPr="008D2143">
        <w:rPr>
          <w:bdr w:val="none" w:sz="0" w:space="0" w:color="auto" w:frame="1"/>
        </w:rPr>
        <w:t xml:space="preserve">Treatment of Routine Samples </w:t>
      </w:r>
      <w:r w:rsidRPr="008D2143">
        <w:rPr>
          <w:i/>
          <w:bdr w:val="none" w:sz="0" w:space="0" w:color="auto" w:frame="1"/>
        </w:rPr>
        <w:t>(UKCRC Document and File Note)</w:t>
      </w:r>
      <w:r w:rsidRPr="008D2143">
        <w:rPr>
          <w:bdr w:val="none" w:sz="0" w:space="0" w:color="auto" w:frame="1"/>
        </w:rPr>
        <w:t xml:space="preserve"> </w:t>
      </w:r>
    </w:p>
    <w:p w:rsidR="008D2143" w:rsidRDefault="008D2143">
      <w:pPr>
        <w:rPr>
          <w:rFonts w:eastAsia="Calibri" w:cstheme="minorHAnsi"/>
          <w:b/>
          <w:bdr w:val="none" w:sz="0" w:space="0" w:color="auto" w:frame="1"/>
        </w:rPr>
      </w:pPr>
      <w:r>
        <w:rPr>
          <w:bdr w:val="none" w:sz="0" w:space="0" w:color="auto" w:frame="1"/>
        </w:rPr>
        <w:br w:type="page"/>
      </w:r>
    </w:p>
    <w:p w:rsidR="008D2143" w:rsidRDefault="008D2143" w:rsidP="008D2143">
      <w:pPr>
        <w:pStyle w:val="Heading2"/>
        <w:ind w:left="1217" w:hanging="792"/>
        <w:rPr>
          <w:i/>
          <w:bdr w:val="none" w:sz="0" w:space="0" w:color="auto" w:frame="1"/>
        </w:rPr>
      </w:pPr>
      <w:r w:rsidRPr="00A13089">
        <w:rPr>
          <w:bdr w:val="none" w:sz="0" w:space="0" w:color="auto" w:frame="1"/>
        </w:rPr>
        <w:t>Staff Records and Training</w:t>
      </w:r>
      <w:r>
        <w:rPr>
          <w:bdr w:val="none" w:sz="0" w:space="0" w:color="auto" w:frame="1"/>
        </w:rPr>
        <w:t xml:space="preserve"> </w:t>
      </w:r>
      <w:r w:rsidRPr="00A13089">
        <w:rPr>
          <w:i/>
          <w:bdr w:val="none" w:sz="0" w:space="0" w:color="auto" w:frame="1"/>
        </w:rPr>
        <w:t xml:space="preserve">(Staff Training Log (Form 53.005I) and Certificates) </w:t>
      </w:r>
    </w:p>
    <w:p w:rsidR="008D2143" w:rsidRPr="008D2143" w:rsidRDefault="008D2143" w:rsidP="008D2143">
      <w:pPr>
        <w:rPr>
          <w:rFonts w:eastAsia="Calibri" w:cstheme="minorHAnsi"/>
          <w:b/>
          <w:i/>
          <w:bdr w:val="none" w:sz="0" w:space="0" w:color="auto" w:frame="1"/>
        </w:rPr>
      </w:pPr>
      <w:r>
        <w:rPr>
          <w:i/>
          <w:bdr w:val="none" w:sz="0" w:space="0" w:color="auto" w:frame="1"/>
        </w:rPr>
        <w:br w:type="page"/>
      </w:r>
    </w:p>
    <w:p w:rsidR="008D2143" w:rsidRDefault="008D2143" w:rsidP="008D2143">
      <w:pPr>
        <w:pStyle w:val="Heading2"/>
        <w:ind w:left="1217" w:hanging="792"/>
        <w:rPr>
          <w:i/>
        </w:rPr>
      </w:pPr>
      <w:r>
        <w:t xml:space="preserve">Contract (s) and Service Level Agreement(s) </w:t>
      </w:r>
      <w:r w:rsidRPr="00A13089">
        <w:rPr>
          <w:i/>
        </w:rPr>
        <w:t>(Contract and/or SLA between Lab and NHSGGC R&amp;I)</w:t>
      </w:r>
    </w:p>
    <w:p w:rsidR="008D2143" w:rsidRPr="008D2143" w:rsidRDefault="008D2143" w:rsidP="008D2143">
      <w:pPr>
        <w:rPr>
          <w:rFonts w:eastAsia="Calibri" w:cstheme="minorHAnsi"/>
          <w:b/>
          <w:i/>
        </w:rPr>
      </w:pPr>
      <w:r>
        <w:rPr>
          <w:i/>
        </w:rPr>
        <w:br w:type="page"/>
      </w:r>
    </w:p>
    <w:p w:rsidR="008D2143" w:rsidRDefault="008D2143" w:rsidP="008D2143">
      <w:pPr>
        <w:pStyle w:val="Heading2"/>
        <w:ind w:left="1217" w:hanging="792"/>
      </w:pPr>
      <w:r w:rsidRPr="00A13089">
        <w:t>Meeting Minutes</w:t>
      </w:r>
      <w:r>
        <w:t xml:space="preserve"> </w:t>
      </w:r>
    </w:p>
    <w:p w:rsidR="008D2143" w:rsidRDefault="008D2143">
      <w:pPr>
        <w:rPr>
          <w:rFonts w:eastAsia="Calibri" w:cstheme="minorHAnsi"/>
          <w:b/>
        </w:rPr>
      </w:pPr>
      <w:r>
        <w:br w:type="page"/>
      </w:r>
    </w:p>
    <w:p w:rsidR="008D2143" w:rsidRDefault="008D2143" w:rsidP="008D2143">
      <w:pPr>
        <w:pStyle w:val="Heading2"/>
        <w:ind w:left="1217" w:hanging="792"/>
        <w:rPr>
          <w:i/>
        </w:rPr>
      </w:pPr>
      <w:r w:rsidRPr="00A13089">
        <w:t>Quality Assurance and Quality Control Checks</w:t>
      </w:r>
      <w:r>
        <w:t xml:space="preserve"> </w:t>
      </w:r>
      <w:r w:rsidRPr="00A13089">
        <w:rPr>
          <w:i/>
        </w:rPr>
        <w:t xml:space="preserve">(QC checks of processes i.e.  Accreditations (external laboratories), Reference ranges for all tests included in the protocol, Temperature logs for sample storage, </w:t>
      </w:r>
      <w:proofErr w:type="spellStart"/>
      <w:r w:rsidRPr="00A13089">
        <w:rPr>
          <w:i/>
        </w:rPr>
        <w:t>etc</w:t>
      </w:r>
      <w:proofErr w:type="spellEnd"/>
      <w:r w:rsidRPr="00A13089">
        <w:rPr>
          <w:i/>
        </w:rPr>
        <w:t>)</w:t>
      </w:r>
    </w:p>
    <w:p w:rsidR="008D2143" w:rsidRDefault="008D2143">
      <w:pPr>
        <w:rPr>
          <w:rFonts w:eastAsia="Calibri" w:cstheme="minorHAnsi"/>
          <w:b/>
          <w:i/>
        </w:rPr>
      </w:pPr>
      <w:r>
        <w:rPr>
          <w:i/>
        </w:rPr>
        <w:br w:type="page"/>
      </w:r>
    </w:p>
    <w:p w:rsidR="008D2143" w:rsidRDefault="008D2143" w:rsidP="008D2143">
      <w:pPr>
        <w:pStyle w:val="Heading2"/>
        <w:ind w:left="1217" w:hanging="792"/>
        <w:rPr>
          <w:i/>
        </w:rPr>
      </w:pPr>
      <w:r w:rsidRPr="00A13089">
        <w:t>Deviations and violations</w:t>
      </w:r>
      <w:r>
        <w:t xml:space="preserve"> </w:t>
      </w:r>
      <w:r w:rsidRPr="00A13089">
        <w:rPr>
          <w:i/>
        </w:rPr>
        <w:t>(Record of any shipping, storage or other deviation should be filed here)</w:t>
      </w:r>
    </w:p>
    <w:p w:rsidR="008D2143" w:rsidRDefault="008D2143">
      <w:pPr>
        <w:rPr>
          <w:rFonts w:eastAsia="Calibri" w:cstheme="minorHAnsi"/>
          <w:b/>
          <w:i/>
        </w:rPr>
      </w:pPr>
      <w:r>
        <w:rPr>
          <w:i/>
        </w:rPr>
        <w:br w:type="page"/>
      </w:r>
    </w:p>
    <w:p w:rsidR="008D2143" w:rsidRDefault="008D2143" w:rsidP="008D2143">
      <w:pPr>
        <w:pStyle w:val="Heading2"/>
        <w:ind w:left="1217" w:hanging="792"/>
        <w:rPr>
          <w:i/>
        </w:rPr>
      </w:pPr>
      <w:r w:rsidRPr="00A13089">
        <w:t>Correspondence</w:t>
      </w:r>
      <w:r>
        <w:t xml:space="preserve"> </w:t>
      </w:r>
      <w:r w:rsidRPr="00DF76B6">
        <w:rPr>
          <w:i/>
        </w:rPr>
        <w:t>(All key correspondence should be printed and filed)</w:t>
      </w:r>
    </w:p>
    <w:p w:rsidR="008D2143" w:rsidRDefault="008D2143">
      <w:pPr>
        <w:rPr>
          <w:rFonts w:eastAsia="Calibri" w:cstheme="minorHAnsi"/>
          <w:b/>
          <w:i/>
        </w:rPr>
      </w:pPr>
      <w:r>
        <w:rPr>
          <w:i/>
        </w:rPr>
        <w:br w:type="page"/>
      </w:r>
    </w:p>
    <w:p w:rsidR="008D2143" w:rsidRDefault="008D2143" w:rsidP="008D2143">
      <w:pPr>
        <w:pStyle w:val="Heading2"/>
        <w:ind w:left="1217" w:hanging="792"/>
        <w:rPr>
          <w:i/>
        </w:rPr>
      </w:pPr>
      <w:r w:rsidRPr="00A13089">
        <w:t>Approvals</w:t>
      </w:r>
      <w:r>
        <w:t xml:space="preserve"> </w:t>
      </w:r>
      <w:r w:rsidRPr="00DF76B6">
        <w:rPr>
          <w:i/>
        </w:rPr>
        <w:t>(R&amp;D Permission for each trial)</w:t>
      </w:r>
    </w:p>
    <w:p w:rsidR="008D2143" w:rsidRDefault="008D2143">
      <w:pPr>
        <w:rPr>
          <w:rFonts w:eastAsia="Calibri" w:cstheme="minorHAnsi"/>
          <w:b/>
          <w:i/>
        </w:rPr>
      </w:pPr>
      <w:r>
        <w:rPr>
          <w:i/>
        </w:rPr>
        <w:br w:type="page"/>
      </w:r>
    </w:p>
    <w:p w:rsidR="008D2143" w:rsidRDefault="008D2143" w:rsidP="008D2143">
      <w:pPr>
        <w:pStyle w:val="Heading2"/>
        <w:ind w:left="1217" w:hanging="792"/>
        <w:rPr>
          <w:i/>
        </w:rPr>
      </w:pPr>
      <w:r>
        <w:t>Laboratory Manuals for non-</w:t>
      </w:r>
      <w:r w:rsidRPr="00A13089">
        <w:t xml:space="preserve"> routine trial samples and processing</w:t>
      </w:r>
      <w:r>
        <w:t xml:space="preserve"> </w:t>
      </w:r>
      <w:r w:rsidRPr="00DF76B6">
        <w:rPr>
          <w:i/>
        </w:rPr>
        <w:t>(Each research trial may have a laboratory manual. The manual will include shipping information, sample storage, method and analytical plan, stock and solution prep and analytical records)</w:t>
      </w:r>
    </w:p>
    <w:p w:rsidR="008D2143" w:rsidRDefault="008D2143">
      <w:pPr>
        <w:rPr>
          <w:rFonts w:eastAsia="Calibri" w:cstheme="minorHAnsi"/>
          <w:b/>
          <w:i/>
        </w:rPr>
      </w:pPr>
      <w:r>
        <w:rPr>
          <w:i/>
        </w:rPr>
        <w:br w:type="page"/>
      </w:r>
    </w:p>
    <w:p w:rsidR="008D2143" w:rsidRDefault="008D2143" w:rsidP="008D2143">
      <w:pPr>
        <w:pStyle w:val="Heading2"/>
        <w:ind w:left="1217" w:hanging="792"/>
        <w:rPr>
          <w:i/>
        </w:rPr>
      </w:pPr>
      <w:r w:rsidRPr="00DF76B6">
        <w:t xml:space="preserve">Equipment Maintenance </w:t>
      </w:r>
      <w:r w:rsidRPr="00DF76B6">
        <w:rPr>
          <w:i/>
        </w:rPr>
        <w:t>(Calibration Certificates for equipment used in trials)</w:t>
      </w:r>
    </w:p>
    <w:p w:rsidR="008D2143" w:rsidRDefault="008D2143">
      <w:pPr>
        <w:rPr>
          <w:rFonts w:eastAsia="Calibri" w:cstheme="minorHAnsi"/>
          <w:b/>
          <w:i/>
        </w:rPr>
      </w:pPr>
      <w:r>
        <w:rPr>
          <w:i/>
        </w:rPr>
        <w:br w:type="page"/>
      </w:r>
    </w:p>
    <w:p w:rsidR="008D2143" w:rsidRDefault="008D2143" w:rsidP="008D2143">
      <w:pPr>
        <w:pStyle w:val="Heading2"/>
        <w:ind w:left="1217" w:hanging="792"/>
        <w:rPr>
          <w:i/>
        </w:rPr>
      </w:pPr>
      <w:r w:rsidRPr="00DF76B6">
        <w:t>Shipping Documentatio</w:t>
      </w:r>
      <w:r>
        <w:t xml:space="preserve">n </w:t>
      </w:r>
      <w:r w:rsidRPr="00DF76B6">
        <w:rPr>
          <w:i/>
        </w:rPr>
        <w:t>(File all receipts from couriers. Multiple tear-offs slips can be fixed on an A4 sheet and filed)</w:t>
      </w:r>
    </w:p>
    <w:p w:rsidR="008D2143" w:rsidRDefault="008D2143">
      <w:pPr>
        <w:rPr>
          <w:rFonts w:eastAsia="Calibri" w:cstheme="minorHAnsi"/>
          <w:b/>
          <w:i/>
        </w:rPr>
      </w:pPr>
      <w:r>
        <w:rPr>
          <w:i/>
        </w:rPr>
        <w:br w:type="page"/>
      </w:r>
    </w:p>
    <w:p w:rsidR="008D2143" w:rsidRDefault="008D2143" w:rsidP="008D2143">
      <w:pPr>
        <w:pStyle w:val="Heading2"/>
        <w:ind w:left="1217" w:hanging="792"/>
        <w:rPr>
          <w:i/>
        </w:rPr>
      </w:pPr>
      <w:r w:rsidRPr="00DF76B6">
        <w:t>Archiving</w:t>
      </w:r>
      <w:r>
        <w:t xml:space="preserve"> </w:t>
      </w:r>
      <w:r w:rsidRPr="00DF76B6">
        <w:rPr>
          <w:i/>
        </w:rPr>
        <w:t>(Archiving process)</w:t>
      </w:r>
    </w:p>
    <w:p w:rsidR="008D2143" w:rsidRDefault="008D2143">
      <w:pPr>
        <w:rPr>
          <w:rFonts w:eastAsia="Calibri" w:cstheme="minorHAnsi"/>
          <w:b/>
          <w:i/>
        </w:rPr>
      </w:pPr>
      <w:r>
        <w:rPr>
          <w:i/>
        </w:rPr>
        <w:br w:type="page"/>
      </w:r>
    </w:p>
    <w:p w:rsidR="008D2143" w:rsidRDefault="008D2143" w:rsidP="008D2143">
      <w:pPr>
        <w:pStyle w:val="Heading2"/>
        <w:ind w:left="1217" w:hanging="792"/>
        <w:rPr>
          <w:i/>
        </w:rPr>
      </w:pPr>
      <w:r w:rsidRPr="00DF76B6">
        <w:t>File Note(s)</w:t>
      </w:r>
      <w:r>
        <w:t xml:space="preserve"> </w:t>
      </w:r>
      <w:r w:rsidRPr="00DF76B6">
        <w:rPr>
          <w:i/>
        </w:rPr>
        <w:t>(File Note template (Form 53.005J). Completed File Notes must be filed in relevant section. General File Notes can be filed here)</w:t>
      </w:r>
    </w:p>
    <w:p w:rsidR="00106308" w:rsidRDefault="00106308">
      <w:pPr>
        <w:rPr>
          <w:i/>
        </w:rPr>
      </w:pPr>
      <w:r>
        <w:rPr>
          <w:i/>
        </w:rPr>
        <w:br w:type="page"/>
      </w:r>
    </w:p>
    <w:p w:rsidR="005B37CD" w:rsidRDefault="005B37CD" w:rsidP="005B37CD">
      <w:pPr>
        <w:pStyle w:val="Heading1"/>
        <w:numPr>
          <w:ilvl w:val="0"/>
          <w:numId w:val="0"/>
        </w:numPr>
        <w:ind w:left="360" w:hanging="360"/>
      </w:pPr>
      <w:bookmarkStart w:id="0" w:name="_GoBack"/>
      <w:bookmarkEnd w:id="0"/>
      <w:r>
        <w:t>Appendix</w:t>
      </w:r>
      <w:r w:rsidR="005A67EB">
        <w:t xml:space="preserve"> 1</w:t>
      </w:r>
      <w:r>
        <w:t>: Additional QC Log</w:t>
      </w:r>
    </w:p>
    <w:p w:rsidR="005B37CD" w:rsidRDefault="005B37CD" w:rsidP="005B37CD"/>
    <w:tbl>
      <w:tblPr>
        <w:tblStyle w:val="TableGrid"/>
        <w:tblW w:w="0" w:type="auto"/>
        <w:tblInd w:w="425" w:type="dxa"/>
        <w:tblLook w:val="04A0" w:firstRow="1" w:lastRow="0" w:firstColumn="1" w:lastColumn="0" w:noHBand="0" w:noVBand="1"/>
      </w:tblPr>
      <w:tblGrid>
        <w:gridCol w:w="1271"/>
        <w:gridCol w:w="2552"/>
        <w:gridCol w:w="1417"/>
        <w:gridCol w:w="3351"/>
      </w:tblGrid>
      <w:tr w:rsidR="005B37CD" w:rsidTr="002B109E">
        <w:tc>
          <w:tcPr>
            <w:tcW w:w="8591" w:type="dxa"/>
            <w:gridSpan w:val="4"/>
          </w:tcPr>
          <w:p w:rsidR="005B37CD" w:rsidRPr="00F847AE" w:rsidRDefault="005B37CD" w:rsidP="002B109E">
            <w:pPr>
              <w:jc w:val="center"/>
              <w:rPr>
                <w:rFonts w:cstheme="minorHAnsi"/>
                <w:b/>
              </w:rPr>
            </w:pPr>
            <w:r w:rsidRPr="00F847AE">
              <w:rPr>
                <w:rFonts w:cstheme="minorHAnsi"/>
                <w:b/>
              </w:rPr>
              <w:t>QC Log</w:t>
            </w:r>
          </w:p>
        </w:tc>
      </w:tr>
      <w:tr w:rsidR="005B37CD" w:rsidTr="002B109E">
        <w:tc>
          <w:tcPr>
            <w:tcW w:w="1271" w:type="dxa"/>
          </w:tcPr>
          <w:p w:rsidR="005B37CD" w:rsidRPr="00F847AE" w:rsidRDefault="005B37CD" w:rsidP="002B109E">
            <w:pPr>
              <w:jc w:val="both"/>
              <w:rPr>
                <w:rFonts w:cstheme="minorHAnsi"/>
                <w:b/>
              </w:rPr>
            </w:pPr>
            <w:r w:rsidRPr="00F847AE">
              <w:rPr>
                <w:rFonts w:cstheme="minorHAnsi"/>
                <w:b/>
              </w:rPr>
              <w:t>Date</w:t>
            </w:r>
          </w:p>
        </w:tc>
        <w:tc>
          <w:tcPr>
            <w:tcW w:w="2552" w:type="dxa"/>
          </w:tcPr>
          <w:p w:rsidR="005B37CD" w:rsidRPr="00F847AE" w:rsidRDefault="005B37CD" w:rsidP="002B109E">
            <w:pPr>
              <w:jc w:val="both"/>
              <w:rPr>
                <w:rFonts w:cstheme="minorHAnsi"/>
                <w:b/>
              </w:rPr>
            </w:pPr>
            <w:r w:rsidRPr="00F847AE">
              <w:rPr>
                <w:rFonts w:cstheme="minorHAnsi"/>
                <w:b/>
              </w:rPr>
              <w:t>Name</w:t>
            </w:r>
          </w:p>
        </w:tc>
        <w:tc>
          <w:tcPr>
            <w:tcW w:w="1417" w:type="dxa"/>
          </w:tcPr>
          <w:p w:rsidR="005B37CD" w:rsidRPr="00F847AE" w:rsidRDefault="005B37CD" w:rsidP="002B109E">
            <w:pPr>
              <w:jc w:val="both"/>
              <w:rPr>
                <w:rFonts w:cstheme="minorHAnsi"/>
                <w:b/>
              </w:rPr>
            </w:pPr>
            <w:r w:rsidRPr="00F847AE">
              <w:rPr>
                <w:rFonts w:cstheme="minorHAnsi"/>
                <w:b/>
              </w:rPr>
              <w:t>Section</w:t>
            </w:r>
          </w:p>
        </w:tc>
        <w:tc>
          <w:tcPr>
            <w:tcW w:w="3351" w:type="dxa"/>
          </w:tcPr>
          <w:p w:rsidR="005B37CD" w:rsidRPr="00F847AE" w:rsidRDefault="005B37CD" w:rsidP="002B109E">
            <w:pPr>
              <w:jc w:val="both"/>
              <w:rPr>
                <w:rFonts w:cstheme="minorHAnsi"/>
                <w:b/>
              </w:rPr>
            </w:pPr>
            <w:r w:rsidRPr="00F847AE">
              <w:rPr>
                <w:rFonts w:cstheme="minorHAnsi"/>
                <w:b/>
              </w:rPr>
              <w:t>Details</w:t>
            </w:r>
          </w:p>
        </w:tc>
      </w:tr>
      <w:tr w:rsidR="005B37CD" w:rsidTr="005A67EB">
        <w:trPr>
          <w:trHeight w:val="567"/>
        </w:trPr>
        <w:tc>
          <w:tcPr>
            <w:tcW w:w="1271" w:type="dxa"/>
          </w:tcPr>
          <w:p w:rsidR="005B37CD" w:rsidRDefault="005B37CD" w:rsidP="002B109E">
            <w:pPr>
              <w:jc w:val="both"/>
              <w:rPr>
                <w:rFonts w:cstheme="minorHAnsi"/>
                <w:i/>
                <w:u w:val="single"/>
              </w:rPr>
            </w:pPr>
          </w:p>
        </w:tc>
        <w:tc>
          <w:tcPr>
            <w:tcW w:w="2552" w:type="dxa"/>
          </w:tcPr>
          <w:p w:rsidR="005B37CD" w:rsidRDefault="005B37CD" w:rsidP="002B109E">
            <w:pPr>
              <w:jc w:val="both"/>
              <w:rPr>
                <w:rFonts w:cstheme="minorHAnsi"/>
                <w:i/>
                <w:u w:val="single"/>
              </w:rPr>
            </w:pPr>
          </w:p>
        </w:tc>
        <w:tc>
          <w:tcPr>
            <w:tcW w:w="1417" w:type="dxa"/>
          </w:tcPr>
          <w:p w:rsidR="005B37CD" w:rsidRDefault="005B37CD" w:rsidP="002B109E">
            <w:pPr>
              <w:jc w:val="both"/>
              <w:rPr>
                <w:rFonts w:cstheme="minorHAnsi"/>
                <w:i/>
                <w:u w:val="single"/>
              </w:rPr>
            </w:pPr>
          </w:p>
        </w:tc>
        <w:tc>
          <w:tcPr>
            <w:tcW w:w="3351" w:type="dxa"/>
          </w:tcPr>
          <w:p w:rsidR="005B37CD" w:rsidRDefault="005B37CD" w:rsidP="002B109E">
            <w:pPr>
              <w:jc w:val="both"/>
              <w:rPr>
                <w:rFonts w:cstheme="minorHAnsi"/>
                <w:i/>
                <w:u w:val="single"/>
              </w:rPr>
            </w:pPr>
          </w:p>
        </w:tc>
      </w:tr>
      <w:tr w:rsidR="005B37CD" w:rsidTr="005A67EB">
        <w:trPr>
          <w:trHeight w:val="567"/>
        </w:trPr>
        <w:tc>
          <w:tcPr>
            <w:tcW w:w="1271" w:type="dxa"/>
          </w:tcPr>
          <w:p w:rsidR="005B37CD" w:rsidRDefault="005B37CD" w:rsidP="002B109E">
            <w:pPr>
              <w:jc w:val="both"/>
              <w:rPr>
                <w:rFonts w:cstheme="minorHAnsi"/>
                <w:i/>
                <w:u w:val="single"/>
              </w:rPr>
            </w:pPr>
          </w:p>
        </w:tc>
        <w:tc>
          <w:tcPr>
            <w:tcW w:w="2552" w:type="dxa"/>
          </w:tcPr>
          <w:p w:rsidR="005B37CD" w:rsidRDefault="005B37CD" w:rsidP="002B109E">
            <w:pPr>
              <w:jc w:val="both"/>
              <w:rPr>
                <w:rFonts w:cstheme="minorHAnsi"/>
                <w:i/>
                <w:u w:val="single"/>
              </w:rPr>
            </w:pPr>
          </w:p>
        </w:tc>
        <w:tc>
          <w:tcPr>
            <w:tcW w:w="1417" w:type="dxa"/>
          </w:tcPr>
          <w:p w:rsidR="005B37CD" w:rsidRDefault="005B37CD" w:rsidP="002B109E">
            <w:pPr>
              <w:jc w:val="both"/>
              <w:rPr>
                <w:rFonts w:cstheme="minorHAnsi"/>
                <w:i/>
                <w:u w:val="single"/>
              </w:rPr>
            </w:pPr>
          </w:p>
        </w:tc>
        <w:tc>
          <w:tcPr>
            <w:tcW w:w="3351" w:type="dxa"/>
          </w:tcPr>
          <w:p w:rsidR="005B37CD" w:rsidRDefault="005B37CD" w:rsidP="002B109E">
            <w:pPr>
              <w:jc w:val="both"/>
              <w:rPr>
                <w:rFonts w:cstheme="minorHAnsi"/>
                <w:i/>
                <w:u w:val="single"/>
              </w:rPr>
            </w:pPr>
          </w:p>
        </w:tc>
      </w:tr>
      <w:tr w:rsidR="005B37CD" w:rsidTr="005A67EB">
        <w:trPr>
          <w:trHeight w:val="567"/>
        </w:trPr>
        <w:tc>
          <w:tcPr>
            <w:tcW w:w="1271" w:type="dxa"/>
          </w:tcPr>
          <w:p w:rsidR="005B37CD" w:rsidRDefault="005B37CD" w:rsidP="002B109E">
            <w:pPr>
              <w:jc w:val="both"/>
              <w:rPr>
                <w:rFonts w:cstheme="minorHAnsi"/>
                <w:i/>
                <w:u w:val="single"/>
              </w:rPr>
            </w:pPr>
          </w:p>
        </w:tc>
        <w:tc>
          <w:tcPr>
            <w:tcW w:w="2552" w:type="dxa"/>
          </w:tcPr>
          <w:p w:rsidR="005B37CD" w:rsidRDefault="005B37CD" w:rsidP="002B109E">
            <w:pPr>
              <w:jc w:val="both"/>
              <w:rPr>
                <w:rFonts w:cstheme="minorHAnsi"/>
                <w:i/>
                <w:u w:val="single"/>
              </w:rPr>
            </w:pPr>
          </w:p>
        </w:tc>
        <w:tc>
          <w:tcPr>
            <w:tcW w:w="1417" w:type="dxa"/>
          </w:tcPr>
          <w:p w:rsidR="005B37CD" w:rsidRDefault="005B37CD" w:rsidP="002B109E">
            <w:pPr>
              <w:jc w:val="both"/>
              <w:rPr>
                <w:rFonts w:cstheme="minorHAnsi"/>
                <w:i/>
                <w:u w:val="single"/>
              </w:rPr>
            </w:pPr>
          </w:p>
        </w:tc>
        <w:tc>
          <w:tcPr>
            <w:tcW w:w="3351" w:type="dxa"/>
          </w:tcPr>
          <w:p w:rsidR="005B37CD" w:rsidRDefault="005B37CD" w:rsidP="002B109E">
            <w:pPr>
              <w:jc w:val="both"/>
              <w:rPr>
                <w:rFonts w:cstheme="minorHAnsi"/>
                <w:i/>
                <w:u w:val="single"/>
              </w:rPr>
            </w:pPr>
          </w:p>
        </w:tc>
      </w:tr>
      <w:tr w:rsidR="005B37CD" w:rsidTr="005A67EB">
        <w:trPr>
          <w:trHeight w:val="567"/>
        </w:trPr>
        <w:tc>
          <w:tcPr>
            <w:tcW w:w="1271" w:type="dxa"/>
          </w:tcPr>
          <w:p w:rsidR="005B37CD" w:rsidRDefault="005B37CD" w:rsidP="002B109E">
            <w:pPr>
              <w:jc w:val="both"/>
              <w:rPr>
                <w:rFonts w:cstheme="minorHAnsi"/>
                <w:i/>
                <w:u w:val="single"/>
              </w:rPr>
            </w:pPr>
          </w:p>
        </w:tc>
        <w:tc>
          <w:tcPr>
            <w:tcW w:w="2552" w:type="dxa"/>
          </w:tcPr>
          <w:p w:rsidR="005B37CD" w:rsidRDefault="005B37CD" w:rsidP="002B109E">
            <w:pPr>
              <w:jc w:val="both"/>
              <w:rPr>
                <w:rFonts w:cstheme="minorHAnsi"/>
                <w:i/>
                <w:u w:val="single"/>
              </w:rPr>
            </w:pPr>
          </w:p>
        </w:tc>
        <w:tc>
          <w:tcPr>
            <w:tcW w:w="1417" w:type="dxa"/>
          </w:tcPr>
          <w:p w:rsidR="005B37CD" w:rsidRDefault="005B37CD" w:rsidP="002B109E">
            <w:pPr>
              <w:jc w:val="both"/>
              <w:rPr>
                <w:rFonts w:cstheme="minorHAnsi"/>
                <w:i/>
                <w:u w:val="single"/>
              </w:rPr>
            </w:pPr>
          </w:p>
        </w:tc>
        <w:tc>
          <w:tcPr>
            <w:tcW w:w="3351" w:type="dxa"/>
          </w:tcPr>
          <w:p w:rsidR="005B37CD" w:rsidRDefault="005B37CD" w:rsidP="002B109E">
            <w:pPr>
              <w:jc w:val="both"/>
              <w:rPr>
                <w:rFonts w:cstheme="minorHAnsi"/>
                <w:i/>
                <w:u w:val="single"/>
              </w:rPr>
            </w:pPr>
          </w:p>
        </w:tc>
      </w:tr>
      <w:tr w:rsidR="005B37CD" w:rsidTr="005A67EB">
        <w:trPr>
          <w:trHeight w:val="567"/>
        </w:trPr>
        <w:tc>
          <w:tcPr>
            <w:tcW w:w="1271" w:type="dxa"/>
          </w:tcPr>
          <w:p w:rsidR="005B37CD" w:rsidRDefault="005B37CD" w:rsidP="002B109E">
            <w:pPr>
              <w:jc w:val="both"/>
              <w:rPr>
                <w:rFonts w:cstheme="minorHAnsi"/>
                <w:i/>
                <w:u w:val="single"/>
              </w:rPr>
            </w:pPr>
          </w:p>
        </w:tc>
        <w:tc>
          <w:tcPr>
            <w:tcW w:w="2552" w:type="dxa"/>
          </w:tcPr>
          <w:p w:rsidR="005B37CD" w:rsidRDefault="005B37CD" w:rsidP="002B109E">
            <w:pPr>
              <w:jc w:val="both"/>
              <w:rPr>
                <w:rFonts w:cstheme="minorHAnsi"/>
                <w:i/>
                <w:u w:val="single"/>
              </w:rPr>
            </w:pPr>
          </w:p>
        </w:tc>
        <w:tc>
          <w:tcPr>
            <w:tcW w:w="1417" w:type="dxa"/>
          </w:tcPr>
          <w:p w:rsidR="005B37CD" w:rsidRDefault="005B37CD" w:rsidP="002B109E">
            <w:pPr>
              <w:jc w:val="both"/>
              <w:rPr>
                <w:rFonts w:cstheme="minorHAnsi"/>
                <w:i/>
                <w:u w:val="single"/>
              </w:rPr>
            </w:pPr>
          </w:p>
        </w:tc>
        <w:tc>
          <w:tcPr>
            <w:tcW w:w="3351" w:type="dxa"/>
          </w:tcPr>
          <w:p w:rsidR="005B37CD" w:rsidRDefault="005B37CD" w:rsidP="002B109E">
            <w:pPr>
              <w:jc w:val="both"/>
              <w:rPr>
                <w:rFonts w:cstheme="minorHAnsi"/>
                <w:i/>
                <w:u w:val="single"/>
              </w:rPr>
            </w:pPr>
          </w:p>
        </w:tc>
      </w:tr>
      <w:tr w:rsidR="005B37CD" w:rsidTr="005A67EB">
        <w:trPr>
          <w:trHeight w:val="567"/>
        </w:trPr>
        <w:tc>
          <w:tcPr>
            <w:tcW w:w="1271" w:type="dxa"/>
          </w:tcPr>
          <w:p w:rsidR="005B37CD" w:rsidRDefault="005B37CD" w:rsidP="002B109E">
            <w:pPr>
              <w:jc w:val="both"/>
              <w:rPr>
                <w:rFonts w:cstheme="minorHAnsi"/>
                <w:i/>
                <w:u w:val="single"/>
              </w:rPr>
            </w:pPr>
          </w:p>
        </w:tc>
        <w:tc>
          <w:tcPr>
            <w:tcW w:w="2552" w:type="dxa"/>
          </w:tcPr>
          <w:p w:rsidR="005B37CD" w:rsidRDefault="005B37CD" w:rsidP="002B109E">
            <w:pPr>
              <w:jc w:val="both"/>
              <w:rPr>
                <w:rFonts w:cstheme="minorHAnsi"/>
                <w:i/>
                <w:u w:val="single"/>
              </w:rPr>
            </w:pPr>
          </w:p>
        </w:tc>
        <w:tc>
          <w:tcPr>
            <w:tcW w:w="1417" w:type="dxa"/>
          </w:tcPr>
          <w:p w:rsidR="005B37CD" w:rsidRDefault="005B37CD" w:rsidP="002B109E">
            <w:pPr>
              <w:jc w:val="both"/>
              <w:rPr>
                <w:rFonts w:cstheme="minorHAnsi"/>
                <w:i/>
                <w:u w:val="single"/>
              </w:rPr>
            </w:pPr>
          </w:p>
        </w:tc>
        <w:tc>
          <w:tcPr>
            <w:tcW w:w="3351" w:type="dxa"/>
          </w:tcPr>
          <w:p w:rsidR="005B37CD" w:rsidRDefault="005B37CD" w:rsidP="002B109E">
            <w:pPr>
              <w:jc w:val="both"/>
              <w:rPr>
                <w:rFonts w:cstheme="minorHAnsi"/>
                <w:i/>
                <w:u w:val="single"/>
              </w:rPr>
            </w:pPr>
          </w:p>
        </w:tc>
      </w:tr>
      <w:tr w:rsidR="005B37CD" w:rsidTr="005A67EB">
        <w:trPr>
          <w:trHeight w:val="567"/>
        </w:trPr>
        <w:tc>
          <w:tcPr>
            <w:tcW w:w="1271" w:type="dxa"/>
          </w:tcPr>
          <w:p w:rsidR="005B37CD" w:rsidRDefault="005B37CD" w:rsidP="002B109E">
            <w:pPr>
              <w:jc w:val="both"/>
              <w:rPr>
                <w:rFonts w:cstheme="minorHAnsi"/>
                <w:i/>
                <w:u w:val="single"/>
              </w:rPr>
            </w:pPr>
          </w:p>
        </w:tc>
        <w:tc>
          <w:tcPr>
            <w:tcW w:w="2552" w:type="dxa"/>
          </w:tcPr>
          <w:p w:rsidR="005B37CD" w:rsidRDefault="005B37CD" w:rsidP="002B109E">
            <w:pPr>
              <w:jc w:val="both"/>
              <w:rPr>
                <w:rFonts w:cstheme="minorHAnsi"/>
                <w:i/>
                <w:u w:val="single"/>
              </w:rPr>
            </w:pPr>
          </w:p>
        </w:tc>
        <w:tc>
          <w:tcPr>
            <w:tcW w:w="1417" w:type="dxa"/>
          </w:tcPr>
          <w:p w:rsidR="005B37CD" w:rsidRDefault="005B37CD" w:rsidP="002B109E">
            <w:pPr>
              <w:jc w:val="both"/>
              <w:rPr>
                <w:rFonts w:cstheme="minorHAnsi"/>
                <w:i/>
                <w:u w:val="single"/>
              </w:rPr>
            </w:pPr>
          </w:p>
        </w:tc>
        <w:tc>
          <w:tcPr>
            <w:tcW w:w="3351" w:type="dxa"/>
          </w:tcPr>
          <w:p w:rsidR="005B37CD" w:rsidRDefault="005B37CD" w:rsidP="002B109E">
            <w:pPr>
              <w:jc w:val="both"/>
              <w:rPr>
                <w:rFonts w:cstheme="minorHAnsi"/>
                <w:i/>
                <w:u w:val="single"/>
              </w:rPr>
            </w:pPr>
          </w:p>
        </w:tc>
      </w:tr>
      <w:tr w:rsidR="005B37CD" w:rsidTr="005A67EB">
        <w:trPr>
          <w:trHeight w:val="567"/>
        </w:trPr>
        <w:tc>
          <w:tcPr>
            <w:tcW w:w="1271" w:type="dxa"/>
          </w:tcPr>
          <w:p w:rsidR="005B37CD" w:rsidRDefault="005B37CD" w:rsidP="002B109E">
            <w:pPr>
              <w:jc w:val="both"/>
              <w:rPr>
                <w:rFonts w:cstheme="minorHAnsi"/>
                <w:i/>
                <w:u w:val="single"/>
              </w:rPr>
            </w:pPr>
          </w:p>
        </w:tc>
        <w:tc>
          <w:tcPr>
            <w:tcW w:w="2552" w:type="dxa"/>
          </w:tcPr>
          <w:p w:rsidR="005B37CD" w:rsidRDefault="005B37CD" w:rsidP="002B109E">
            <w:pPr>
              <w:jc w:val="both"/>
              <w:rPr>
                <w:rFonts w:cstheme="minorHAnsi"/>
                <w:i/>
                <w:u w:val="single"/>
              </w:rPr>
            </w:pPr>
          </w:p>
        </w:tc>
        <w:tc>
          <w:tcPr>
            <w:tcW w:w="1417" w:type="dxa"/>
          </w:tcPr>
          <w:p w:rsidR="005B37CD" w:rsidRDefault="005B37CD" w:rsidP="002B109E">
            <w:pPr>
              <w:jc w:val="both"/>
              <w:rPr>
                <w:rFonts w:cstheme="minorHAnsi"/>
                <w:i/>
                <w:u w:val="single"/>
              </w:rPr>
            </w:pPr>
          </w:p>
        </w:tc>
        <w:tc>
          <w:tcPr>
            <w:tcW w:w="3351" w:type="dxa"/>
          </w:tcPr>
          <w:p w:rsidR="005B37CD" w:rsidRDefault="005B37CD" w:rsidP="002B109E">
            <w:pPr>
              <w:jc w:val="both"/>
              <w:rPr>
                <w:rFonts w:cstheme="minorHAnsi"/>
                <w:i/>
                <w:u w:val="single"/>
              </w:rPr>
            </w:pPr>
          </w:p>
        </w:tc>
      </w:tr>
      <w:tr w:rsidR="005B37CD" w:rsidTr="005A67EB">
        <w:trPr>
          <w:trHeight w:val="567"/>
        </w:trPr>
        <w:tc>
          <w:tcPr>
            <w:tcW w:w="1271" w:type="dxa"/>
          </w:tcPr>
          <w:p w:rsidR="005B37CD" w:rsidRDefault="005B37CD" w:rsidP="002B109E">
            <w:pPr>
              <w:jc w:val="both"/>
              <w:rPr>
                <w:rFonts w:cstheme="minorHAnsi"/>
                <w:i/>
                <w:u w:val="single"/>
              </w:rPr>
            </w:pPr>
          </w:p>
        </w:tc>
        <w:tc>
          <w:tcPr>
            <w:tcW w:w="2552" w:type="dxa"/>
          </w:tcPr>
          <w:p w:rsidR="005B37CD" w:rsidRDefault="005B37CD" w:rsidP="002B109E">
            <w:pPr>
              <w:jc w:val="both"/>
              <w:rPr>
                <w:rFonts w:cstheme="minorHAnsi"/>
                <w:i/>
                <w:u w:val="single"/>
              </w:rPr>
            </w:pPr>
          </w:p>
        </w:tc>
        <w:tc>
          <w:tcPr>
            <w:tcW w:w="1417" w:type="dxa"/>
          </w:tcPr>
          <w:p w:rsidR="005B37CD" w:rsidRDefault="005B37CD" w:rsidP="002B109E">
            <w:pPr>
              <w:jc w:val="both"/>
              <w:rPr>
                <w:rFonts w:cstheme="minorHAnsi"/>
                <w:i/>
                <w:u w:val="single"/>
              </w:rPr>
            </w:pPr>
          </w:p>
        </w:tc>
        <w:tc>
          <w:tcPr>
            <w:tcW w:w="3351" w:type="dxa"/>
          </w:tcPr>
          <w:p w:rsidR="005B37CD" w:rsidRDefault="005B37CD" w:rsidP="002B109E">
            <w:pPr>
              <w:jc w:val="both"/>
              <w:rPr>
                <w:rFonts w:cstheme="minorHAnsi"/>
                <w:i/>
                <w:u w:val="single"/>
              </w:rPr>
            </w:pPr>
          </w:p>
        </w:tc>
      </w:tr>
      <w:tr w:rsidR="005B37CD" w:rsidTr="005A67EB">
        <w:trPr>
          <w:trHeight w:val="567"/>
        </w:trPr>
        <w:tc>
          <w:tcPr>
            <w:tcW w:w="1271" w:type="dxa"/>
          </w:tcPr>
          <w:p w:rsidR="005B37CD" w:rsidRDefault="005B37CD" w:rsidP="002B109E">
            <w:pPr>
              <w:jc w:val="both"/>
              <w:rPr>
                <w:rFonts w:cstheme="minorHAnsi"/>
                <w:i/>
                <w:u w:val="single"/>
              </w:rPr>
            </w:pPr>
          </w:p>
        </w:tc>
        <w:tc>
          <w:tcPr>
            <w:tcW w:w="2552" w:type="dxa"/>
          </w:tcPr>
          <w:p w:rsidR="005B37CD" w:rsidRDefault="005B37CD" w:rsidP="002B109E">
            <w:pPr>
              <w:jc w:val="both"/>
              <w:rPr>
                <w:rFonts w:cstheme="minorHAnsi"/>
                <w:i/>
                <w:u w:val="single"/>
              </w:rPr>
            </w:pPr>
          </w:p>
        </w:tc>
        <w:tc>
          <w:tcPr>
            <w:tcW w:w="1417" w:type="dxa"/>
          </w:tcPr>
          <w:p w:rsidR="005B37CD" w:rsidRDefault="005B37CD" w:rsidP="002B109E">
            <w:pPr>
              <w:jc w:val="both"/>
              <w:rPr>
                <w:rFonts w:cstheme="minorHAnsi"/>
                <w:i/>
                <w:u w:val="single"/>
              </w:rPr>
            </w:pPr>
          </w:p>
        </w:tc>
        <w:tc>
          <w:tcPr>
            <w:tcW w:w="3351" w:type="dxa"/>
          </w:tcPr>
          <w:p w:rsidR="005B37CD" w:rsidRDefault="005B37CD" w:rsidP="002B109E">
            <w:pPr>
              <w:jc w:val="both"/>
              <w:rPr>
                <w:rFonts w:cstheme="minorHAnsi"/>
                <w:i/>
                <w:u w:val="single"/>
              </w:rPr>
            </w:pPr>
          </w:p>
        </w:tc>
      </w:tr>
      <w:tr w:rsidR="005B37CD" w:rsidTr="005A67EB">
        <w:trPr>
          <w:trHeight w:val="567"/>
        </w:trPr>
        <w:tc>
          <w:tcPr>
            <w:tcW w:w="1271" w:type="dxa"/>
          </w:tcPr>
          <w:p w:rsidR="005B37CD" w:rsidRDefault="005B37CD" w:rsidP="002B109E">
            <w:pPr>
              <w:jc w:val="both"/>
              <w:rPr>
                <w:rFonts w:cstheme="minorHAnsi"/>
                <w:i/>
                <w:u w:val="single"/>
              </w:rPr>
            </w:pPr>
          </w:p>
        </w:tc>
        <w:tc>
          <w:tcPr>
            <w:tcW w:w="2552" w:type="dxa"/>
          </w:tcPr>
          <w:p w:rsidR="005B37CD" w:rsidRDefault="005B37CD" w:rsidP="002B109E">
            <w:pPr>
              <w:jc w:val="both"/>
              <w:rPr>
                <w:rFonts w:cstheme="minorHAnsi"/>
                <w:i/>
                <w:u w:val="single"/>
              </w:rPr>
            </w:pPr>
          </w:p>
        </w:tc>
        <w:tc>
          <w:tcPr>
            <w:tcW w:w="1417" w:type="dxa"/>
          </w:tcPr>
          <w:p w:rsidR="005B37CD" w:rsidRDefault="005B37CD" w:rsidP="002B109E">
            <w:pPr>
              <w:jc w:val="both"/>
              <w:rPr>
                <w:rFonts w:cstheme="minorHAnsi"/>
                <w:i/>
                <w:u w:val="single"/>
              </w:rPr>
            </w:pPr>
          </w:p>
        </w:tc>
        <w:tc>
          <w:tcPr>
            <w:tcW w:w="3351" w:type="dxa"/>
          </w:tcPr>
          <w:p w:rsidR="005B37CD" w:rsidRDefault="005B37CD" w:rsidP="002B109E">
            <w:pPr>
              <w:jc w:val="both"/>
              <w:rPr>
                <w:rFonts w:cstheme="minorHAnsi"/>
                <w:i/>
                <w:u w:val="single"/>
              </w:rPr>
            </w:pPr>
          </w:p>
        </w:tc>
      </w:tr>
      <w:tr w:rsidR="005B37CD" w:rsidTr="005A67EB">
        <w:trPr>
          <w:trHeight w:val="567"/>
        </w:trPr>
        <w:tc>
          <w:tcPr>
            <w:tcW w:w="1271" w:type="dxa"/>
          </w:tcPr>
          <w:p w:rsidR="005B37CD" w:rsidRDefault="005B37CD" w:rsidP="002B109E">
            <w:pPr>
              <w:jc w:val="both"/>
              <w:rPr>
                <w:rFonts w:cstheme="minorHAnsi"/>
                <w:i/>
                <w:u w:val="single"/>
              </w:rPr>
            </w:pPr>
          </w:p>
        </w:tc>
        <w:tc>
          <w:tcPr>
            <w:tcW w:w="2552" w:type="dxa"/>
          </w:tcPr>
          <w:p w:rsidR="005B37CD" w:rsidRDefault="005B37CD" w:rsidP="002B109E">
            <w:pPr>
              <w:jc w:val="both"/>
              <w:rPr>
                <w:rFonts w:cstheme="minorHAnsi"/>
                <w:i/>
                <w:u w:val="single"/>
              </w:rPr>
            </w:pPr>
          </w:p>
        </w:tc>
        <w:tc>
          <w:tcPr>
            <w:tcW w:w="1417" w:type="dxa"/>
          </w:tcPr>
          <w:p w:rsidR="005B37CD" w:rsidRDefault="005B37CD" w:rsidP="002B109E">
            <w:pPr>
              <w:jc w:val="both"/>
              <w:rPr>
                <w:rFonts w:cstheme="minorHAnsi"/>
                <w:i/>
                <w:u w:val="single"/>
              </w:rPr>
            </w:pPr>
          </w:p>
        </w:tc>
        <w:tc>
          <w:tcPr>
            <w:tcW w:w="3351" w:type="dxa"/>
          </w:tcPr>
          <w:p w:rsidR="005B37CD" w:rsidRDefault="005B37CD" w:rsidP="002B109E">
            <w:pPr>
              <w:jc w:val="both"/>
              <w:rPr>
                <w:rFonts w:cstheme="minorHAnsi"/>
                <w:i/>
                <w:u w:val="single"/>
              </w:rPr>
            </w:pPr>
          </w:p>
        </w:tc>
      </w:tr>
      <w:tr w:rsidR="005B37CD" w:rsidTr="005A67EB">
        <w:trPr>
          <w:trHeight w:val="567"/>
        </w:trPr>
        <w:tc>
          <w:tcPr>
            <w:tcW w:w="1271" w:type="dxa"/>
          </w:tcPr>
          <w:p w:rsidR="005B37CD" w:rsidRDefault="005B37CD" w:rsidP="002B109E">
            <w:pPr>
              <w:jc w:val="both"/>
              <w:rPr>
                <w:rFonts w:cstheme="minorHAnsi"/>
                <w:i/>
                <w:u w:val="single"/>
              </w:rPr>
            </w:pPr>
          </w:p>
        </w:tc>
        <w:tc>
          <w:tcPr>
            <w:tcW w:w="2552" w:type="dxa"/>
          </w:tcPr>
          <w:p w:rsidR="005B37CD" w:rsidRDefault="005B37CD" w:rsidP="002B109E">
            <w:pPr>
              <w:jc w:val="both"/>
              <w:rPr>
                <w:rFonts w:cstheme="minorHAnsi"/>
                <w:i/>
                <w:u w:val="single"/>
              </w:rPr>
            </w:pPr>
          </w:p>
        </w:tc>
        <w:tc>
          <w:tcPr>
            <w:tcW w:w="1417" w:type="dxa"/>
          </w:tcPr>
          <w:p w:rsidR="005B37CD" w:rsidRDefault="005B37CD" w:rsidP="002B109E">
            <w:pPr>
              <w:jc w:val="both"/>
              <w:rPr>
                <w:rFonts w:cstheme="minorHAnsi"/>
                <w:i/>
                <w:u w:val="single"/>
              </w:rPr>
            </w:pPr>
          </w:p>
        </w:tc>
        <w:tc>
          <w:tcPr>
            <w:tcW w:w="3351" w:type="dxa"/>
          </w:tcPr>
          <w:p w:rsidR="005B37CD" w:rsidRDefault="005B37CD" w:rsidP="002B109E">
            <w:pPr>
              <w:jc w:val="both"/>
              <w:rPr>
                <w:rFonts w:cstheme="minorHAnsi"/>
                <w:i/>
                <w:u w:val="single"/>
              </w:rPr>
            </w:pPr>
          </w:p>
        </w:tc>
      </w:tr>
      <w:tr w:rsidR="005B37CD" w:rsidTr="005A67EB">
        <w:trPr>
          <w:trHeight w:val="567"/>
        </w:trPr>
        <w:tc>
          <w:tcPr>
            <w:tcW w:w="1271" w:type="dxa"/>
          </w:tcPr>
          <w:p w:rsidR="005B37CD" w:rsidRDefault="005B37CD" w:rsidP="002B109E">
            <w:pPr>
              <w:jc w:val="both"/>
              <w:rPr>
                <w:rFonts w:cstheme="minorHAnsi"/>
                <w:i/>
                <w:u w:val="single"/>
              </w:rPr>
            </w:pPr>
          </w:p>
        </w:tc>
        <w:tc>
          <w:tcPr>
            <w:tcW w:w="2552" w:type="dxa"/>
          </w:tcPr>
          <w:p w:rsidR="005B37CD" w:rsidRDefault="005B37CD" w:rsidP="002B109E">
            <w:pPr>
              <w:jc w:val="both"/>
              <w:rPr>
                <w:rFonts w:cstheme="minorHAnsi"/>
                <w:i/>
                <w:u w:val="single"/>
              </w:rPr>
            </w:pPr>
          </w:p>
        </w:tc>
        <w:tc>
          <w:tcPr>
            <w:tcW w:w="1417" w:type="dxa"/>
          </w:tcPr>
          <w:p w:rsidR="005B37CD" w:rsidRDefault="005B37CD" w:rsidP="002B109E">
            <w:pPr>
              <w:jc w:val="both"/>
              <w:rPr>
                <w:rFonts w:cstheme="minorHAnsi"/>
                <w:i/>
                <w:u w:val="single"/>
              </w:rPr>
            </w:pPr>
          </w:p>
        </w:tc>
        <w:tc>
          <w:tcPr>
            <w:tcW w:w="3351" w:type="dxa"/>
          </w:tcPr>
          <w:p w:rsidR="005B37CD" w:rsidRDefault="005B37CD" w:rsidP="002B109E">
            <w:pPr>
              <w:jc w:val="both"/>
              <w:rPr>
                <w:rFonts w:cstheme="minorHAnsi"/>
                <w:i/>
                <w:u w:val="single"/>
              </w:rPr>
            </w:pPr>
          </w:p>
        </w:tc>
      </w:tr>
      <w:tr w:rsidR="005B37CD" w:rsidTr="005A67EB">
        <w:trPr>
          <w:trHeight w:val="567"/>
        </w:trPr>
        <w:tc>
          <w:tcPr>
            <w:tcW w:w="1271" w:type="dxa"/>
          </w:tcPr>
          <w:p w:rsidR="005B37CD" w:rsidRDefault="005B37CD" w:rsidP="002B109E">
            <w:pPr>
              <w:jc w:val="both"/>
              <w:rPr>
                <w:rFonts w:cstheme="minorHAnsi"/>
                <w:i/>
                <w:u w:val="single"/>
              </w:rPr>
            </w:pPr>
          </w:p>
        </w:tc>
        <w:tc>
          <w:tcPr>
            <w:tcW w:w="2552" w:type="dxa"/>
          </w:tcPr>
          <w:p w:rsidR="005B37CD" w:rsidRDefault="005B37CD" w:rsidP="002B109E">
            <w:pPr>
              <w:jc w:val="both"/>
              <w:rPr>
                <w:rFonts w:cstheme="minorHAnsi"/>
                <w:i/>
                <w:u w:val="single"/>
              </w:rPr>
            </w:pPr>
          </w:p>
        </w:tc>
        <w:tc>
          <w:tcPr>
            <w:tcW w:w="1417" w:type="dxa"/>
          </w:tcPr>
          <w:p w:rsidR="005B37CD" w:rsidRDefault="005B37CD" w:rsidP="002B109E">
            <w:pPr>
              <w:jc w:val="both"/>
              <w:rPr>
                <w:rFonts w:cstheme="minorHAnsi"/>
                <w:i/>
                <w:u w:val="single"/>
              </w:rPr>
            </w:pPr>
          </w:p>
        </w:tc>
        <w:tc>
          <w:tcPr>
            <w:tcW w:w="3351" w:type="dxa"/>
          </w:tcPr>
          <w:p w:rsidR="005B37CD" w:rsidRDefault="005B37CD" w:rsidP="002B109E">
            <w:pPr>
              <w:jc w:val="both"/>
              <w:rPr>
                <w:rFonts w:cstheme="minorHAnsi"/>
                <w:i/>
                <w:u w:val="single"/>
              </w:rPr>
            </w:pPr>
          </w:p>
        </w:tc>
      </w:tr>
      <w:tr w:rsidR="005B37CD" w:rsidTr="005A67EB">
        <w:trPr>
          <w:trHeight w:val="567"/>
        </w:trPr>
        <w:tc>
          <w:tcPr>
            <w:tcW w:w="1271" w:type="dxa"/>
          </w:tcPr>
          <w:p w:rsidR="005B37CD" w:rsidRDefault="005B37CD" w:rsidP="002B109E">
            <w:pPr>
              <w:jc w:val="both"/>
              <w:rPr>
                <w:rFonts w:cstheme="minorHAnsi"/>
                <w:i/>
                <w:u w:val="single"/>
              </w:rPr>
            </w:pPr>
          </w:p>
        </w:tc>
        <w:tc>
          <w:tcPr>
            <w:tcW w:w="2552" w:type="dxa"/>
          </w:tcPr>
          <w:p w:rsidR="005B37CD" w:rsidRDefault="005B37CD" w:rsidP="002B109E">
            <w:pPr>
              <w:jc w:val="both"/>
              <w:rPr>
                <w:rFonts w:cstheme="minorHAnsi"/>
                <w:i/>
                <w:u w:val="single"/>
              </w:rPr>
            </w:pPr>
          </w:p>
        </w:tc>
        <w:tc>
          <w:tcPr>
            <w:tcW w:w="1417" w:type="dxa"/>
          </w:tcPr>
          <w:p w:rsidR="005B37CD" w:rsidRDefault="005B37CD" w:rsidP="002B109E">
            <w:pPr>
              <w:jc w:val="both"/>
              <w:rPr>
                <w:rFonts w:cstheme="minorHAnsi"/>
                <w:i/>
                <w:u w:val="single"/>
              </w:rPr>
            </w:pPr>
          </w:p>
        </w:tc>
        <w:tc>
          <w:tcPr>
            <w:tcW w:w="3351" w:type="dxa"/>
          </w:tcPr>
          <w:p w:rsidR="005B37CD" w:rsidRDefault="005B37CD" w:rsidP="002B109E">
            <w:pPr>
              <w:jc w:val="both"/>
              <w:rPr>
                <w:rFonts w:cstheme="minorHAnsi"/>
                <w:i/>
                <w:u w:val="single"/>
              </w:rPr>
            </w:pPr>
          </w:p>
        </w:tc>
      </w:tr>
      <w:tr w:rsidR="005B37CD" w:rsidTr="005A67EB">
        <w:trPr>
          <w:trHeight w:val="567"/>
        </w:trPr>
        <w:tc>
          <w:tcPr>
            <w:tcW w:w="1271" w:type="dxa"/>
          </w:tcPr>
          <w:p w:rsidR="005B37CD" w:rsidRDefault="005B37CD" w:rsidP="002B109E">
            <w:pPr>
              <w:jc w:val="both"/>
              <w:rPr>
                <w:rFonts w:cstheme="minorHAnsi"/>
                <w:i/>
                <w:u w:val="single"/>
              </w:rPr>
            </w:pPr>
          </w:p>
        </w:tc>
        <w:tc>
          <w:tcPr>
            <w:tcW w:w="2552" w:type="dxa"/>
          </w:tcPr>
          <w:p w:rsidR="005B37CD" w:rsidRDefault="005B37CD" w:rsidP="002B109E">
            <w:pPr>
              <w:jc w:val="both"/>
              <w:rPr>
                <w:rFonts w:cstheme="minorHAnsi"/>
                <w:i/>
                <w:u w:val="single"/>
              </w:rPr>
            </w:pPr>
          </w:p>
        </w:tc>
        <w:tc>
          <w:tcPr>
            <w:tcW w:w="1417" w:type="dxa"/>
          </w:tcPr>
          <w:p w:rsidR="005B37CD" w:rsidRDefault="005B37CD" w:rsidP="002B109E">
            <w:pPr>
              <w:jc w:val="both"/>
              <w:rPr>
                <w:rFonts w:cstheme="minorHAnsi"/>
                <w:i/>
                <w:u w:val="single"/>
              </w:rPr>
            </w:pPr>
          </w:p>
        </w:tc>
        <w:tc>
          <w:tcPr>
            <w:tcW w:w="3351" w:type="dxa"/>
          </w:tcPr>
          <w:p w:rsidR="005B37CD" w:rsidRDefault="005B37CD" w:rsidP="002B109E">
            <w:pPr>
              <w:jc w:val="both"/>
              <w:rPr>
                <w:rFonts w:cstheme="minorHAnsi"/>
                <w:i/>
                <w:u w:val="single"/>
              </w:rPr>
            </w:pPr>
          </w:p>
        </w:tc>
      </w:tr>
      <w:tr w:rsidR="005B37CD" w:rsidTr="005A67EB">
        <w:trPr>
          <w:trHeight w:val="567"/>
        </w:trPr>
        <w:tc>
          <w:tcPr>
            <w:tcW w:w="1271" w:type="dxa"/>
          </w:tcPr>
          <w:p w:rsidR="005B37CD" w:rsidRDefault="005B37CD" w:rsidP="002B109E">
            <w:pPr>
              <w:jc w:val="both"/>
              <w:rPr>
                <w:rFonts w:cstheme="minorHAnsi"/>
                <w:i/>
                <w:u w:val="single"/>
              </w:rPr>
            </w:pPr>
          </w:p>
        </w:tc>
        <w:tc>
          <w:tcPr>
            <w:tcW w:w="2552" w:type="dxa"/>
          </w:tcPr>
          <w:p w:rsidR="005B37CD" w:rsidRDefault="005B37CD" w:rsidP="002B109E">
            <w:pPr>
              <w:jc w:val="both"/>
              <w:rPr>
                <w:rFonts w:cstheme="minorHAnsi"/>
                <w:i/>
                <w:u w:val="single"/>
              </w:rPr>
            </w:pPr>
          </w:p>
        </w:tc>
        <w:tc>
          <w:tcPr>
            <w:tcW w:w="1417" w:type="dxa"/>
          </w:tcPr>
          <w:p w:rsidR="005B37CD" w:rsidRDefault="005B37CD" w:rsidP="002B109E">
            <w:pPr>
              <w:jc w:val="both"/>
              <w:rPr>
                <w:rFonts w:cstheme="minorHAnsi"/>
                <w:i/>
                <w:u w:val="single"/>
              </w:rPr>
            </w:pPr>
          </w:p>
        </w:tc>
        <w:tc>
          <w:tcPr>
            <w:tcW w:w="3351" w:type="dxa"/>
          </w:tcPr>
          <w:p w:rsidR="005B37CD" w:rsidRDefault="005B37CD" w:rsidP="002B109E">
            <w:pPr>
              <w:jc w:val="both"/>
              <w:rPr>
                <w:rFonts w:cstheme="minorHAnsi"/>
                <w:i/>
                <w:u w:val="single"/>
              </w:rPr>
            </w:pPr>
          </w:p>
        </w:tc>
      </w:tr>
      <w:tr w:rsidR="005B37CD" w:rsidTr="005A67EB">
        <w:trPr>
          <w:trHeight w:val="567"/>
        </w:trPr>
        <w:tc>
          <w:tcPr>
            <w:tcW w:w="1271" w:type="dxa"/>
          </w:tcPr>
          <w:p w:rsidR="005B37CD" w:rsidRDefault="005B37CD" w:rsidP="002B109E">
            <w:pPr>
              <w:jc w:val="both"/>
              <w:rPr>
                <w:rFonts w:cstheme="minorHAnsi"/>
                <w:i/>
                <w:u w:val="single"/>
              </w:rPr>
            </w:pPr>
          </w:p>
        </w:tc>
        <w:tc>
          <w:tcPr>
            <w:tcW w:w="2552" w:type="dxa"/>
          </w:tcPr>
          <w:p w:rsidR="005B37CD" w:rsidRDefault="005B37CD" w:rsidP="002B109E">
            <w:pPr>
              <w:jc w:val="both"/>
              <w:rPr>
                <w:rFonts w:cstheme="minorHAnsi"/>
                <w:i/>
                <w:u w:val="single"/>
              </w:rPr>
            </w:pPr>
          </w:p>
        </w:tc>
        <w:tc>
          <w:tcPr>
            <w:tcW w:w="1417" w:type="dxa"/>
          </w:tcPr>
          <w:p w:rsidR="005B37CD" w:rsidRDefault="005B37CD" w:rsidP="002B109E">
            <w:pPr>
              <w:jc w:val="both"/>
              <w:rPr>
                <w:rFonts w:cstheme="minorHAnsi"/>
                <w:i/>
                <w:u w:val="single"/>
              </w:rPr>
            </w:pPr>
          </w:p>
        </w:tc>
        <w:tc>
          <w:tcPr>
            <w:tcW w:w="3351" w:type="dxa"/>
          </w:tcPr>
          <w:p w:rsidR="005B37CD" w:rsidRDefault="005B37CD" w:rsidP="002B109E">
            <w:pPr>
              <w:jc w:val="both"/>
              <w:rPr>
                <w:rFonts w:cstheme="minorHAnsi"/>
                <w:i/>
                <w:u w:val="single"/>
              </w:rPr>
            </w:pPr>
          </w:p>
        </w:tc>
      </w:tr>
      <w:tr w:rsidR="005B37CD" w:rsidTr="005A67EB">
        <w:trPr>
          <w:trHeight w:val="567"/>
        </w:trPr>
        <w:tc>
          <w:tcPr>
            <w:tcW w:w="1271" w:type="dxa"/>
          </w:tcPr>
          <w:p w:rsidR="005B37CD" w:rsidRDefault="005B37CD" w:rsidP="002B109E">
            <w:pPr>
              <w:jc w:val="both"/>
              <w:rPr>
                <w:rFonts w:cstheme="minorHAnsi"/>
                <w:i/>
                <w:u w:val="single"/>
              </w:rPr>
            </w:pPr>
          </w:p>
        </w:tc>
        <w:tc>
          <w:tcPr>
            <w:tcW w:w="2552" w:type="dxa"/>
          </w:tcPr>
          <w:p w:rsidR="005B37CD" w:rsidRDefault="005B37CD" w:rsidP="002B109E">
            <w:pPr>
              <w:jc w:val="both"/>
              <w:rPr>
                <w:rFonts w:cstheme="minorHAnsi"/>
                <w:i/>
                <w:u w:val="single"/>
              </w:rPr>
            </w:pPr>
          </w:p>
        </w:tc>
        <w:tc>
          <w:tcPr>
            <w:tcW w:w="1417" w:type="dxa"/>
          </w:tcPr>
          <w:p w:rsidR="005B37CD" w:rsidRDefault="005B37CD" w:rsidP="002B109E">
            <w:pPr>
              <w:jc w:val="both"/>
              <w:rPr>
                <w:rFonts w:cstheme="minorHAnsi"/>
                <w:i/>
                <w:u w:val="single"/>
              </w:rPr>
            </w:pPr>
          </w:p>
        </w:tc>
        <w:tc>
          <w:tcPr>
            <w:tcW w:w="3351" w:type="dxa"/>
          </w:tcPr>
          <w:p w:rsidR="005B37CD" w:rsidRDefault="005B37CD" w:rsidP="002B109E">
            <w:pPr>
              <w:jc w:val="both"/>
              <w:rPr>
                <w:rFonts w:cstheme="minorHAnsi"/>
                <w:i/>
                <w:u w:val="single"/>
              </w:rPr>
            </w:pPr>
          </w:p>
        </w:tc>
      </w:tr>
      <w:tr w:rsidR="005B37CD" w:rsidTr="005A67EB">
        <w:trPr>
          <w:trHeight w:val="567"/>
        </w:trPr>
        <w:tc>
          <w:tcPr>
            <w:tcW w:w="1271" w:type="dxa"/>
          </w:tcPr>
          <w:p w:rsidR="005B37CD" w:rsidRDefault="005B37CD" w:rsidP="002B109E">
            <w:pPr>
              <w:jc w:val="both"/>
              <w:rPr>
                <w:rFonts w:cstheme="minorHAnsi"/>
                <w:i/>
                <w:u w:val="single"/>
              </w:rPr>
            </w:pPr>
          </w:p>
        </w:tc>
        <w:tc>
          <w:tcPr>
            <w:tcW w:w="2552" w:type="dxa"/>
          </w:tcPr>
          <w:p w:rsidR="005B37CD" w:rsidRDefault="005B37CD" w:rsidP="002B109E">
            <w:pPr>
              <w:jc w:val="both"/>
              <w:rPr>
                <w:rFonts w:cstheme="minorHAnsi"/>
                <w:i/>
                <w:u w:val="single"/>
              </w:rPr>
            </w:pPr>
          </w:p>
        </w:tc>
        <w:tc>
          <w:tcPr>
            <w:tcW w:w="1417" w:type="dxa"/>
          </w:tcPr>
          <w:p w:rsidR="005B37CD" w:rsidRDefault="005B37CD" w:rsidP="002B109E">
            <w:pPr>
              <w:jc w:val="both"/>
              <w:rPr>
                <w:rFonts w:cstheme="minorHAnsi"/>
                <w:i/>
                <w:u w:val="single"/>
              </w:rPr>
            </w:pPr>
          </w:p>
        </w:tc>
        <w:tc>
          <w:tcPr>
            <w:tcW w:w="3351" w:type="dxa"/>
          </w:tcPr>
          <w:p w:rsidR="005B37CD" w:rsidRDefault="005B37CD" w:rsidP="002B109E">
            <w:pPr>
              <w:jc w:val="both"/>
              <w:rPr>
                <w:rFonts w:cstheme="minorHAnsi"/>
                <w:i/>
                <w:u w:val="single"/>
              </w:rPr>
            </w:pPr>
          </w:p>
        </w:tc>
      </w:tr>
    </w:tbl>
    <w:p w:rsidR="005B37CD" w:rsidRDefault="005B37CD" w:rsidP="00CB5CFB">
      <w:pPr>
        <w:rPr>
          <w:b/>
        </w:rPr>
      </w:pPr>
    </w:p>
    <w:sectPr w:rsidR="005B37CD" w:rsidSect="004E2343">
      <w:headerReference w:type="first" r:id="rId7"/>
      <w:footerReference w:type="first" r:id="rId8"/>
      <w:pgSz w:w="11906" w:h="16838"/>
      <w:pgMar w:top="1440" w:right="1440" w:bottom="1440" w:left="1440" w:header="850" w:footer="3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09E" w:rsidRDefault="002B109E" w:rsidP="0081651C">
      <w:pPr>
        <w:spacing w:after="0" w:line="240" w:lineRule="auto"/>
      </w:pPr>
      <w:r>
        <w:separator/>
      </w:r>
    </w:p>
  </w:endnote>
  <w:endnote w:type="continuationSeparator" w:id="0">
    <w:p w:rsidR="002B109E" w:rsidRDefault="002B109E" w:rsidP="00816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283406"/>
      <w:docPartObj>
        <w:docPartGallery w:val="Page Numbers (Bottom of Page)"/>
        <w:docPartUnique/>
      </w:docPartObj>
    </w:sdtPr>
    <w:sdtEndPr/>
    <w:sdtContent>
      <w:sdt>
        <w:sdtPr>
          <w:id w:val="574251152"/>
          <w:docPartObj>
            <w:docPartGallery w:val="Page Numbers (Top of Page)"/>
            <w:docPartUnique/>
          </w:docPartObj>
        </w:sdtPr>
        <w:sdtEndPr/>
        <w:sdtContent>
          <w:p w:rsidR="002B109E" w:rsidRDefault="002B109E" w:rsidP="004E2343">
            <w:pPr>
              <w:pStyle w:val="Footer"/>
              <w:tabs>
                <w:tab w:val="left" w:pos="6090"/>
              </w:tabs>
              <w:rPr>
                <w:bCs/>
                <w:sz w:val="24"/>
                <w:szCs w:val="24"/>
              </w:rPr>
            </w:pPr>
            <w:r w:rsidRPr="005A4F26">
              <w:t xml:space="preserve">Form </w:t>
            </w:r>
            <w:r>
              <w:t>51.016K</w:t>
            </w:r>
            <w:r w:rsidRPr="005A4F26">
              <w:t xml:space="preserve"> </w:t>
            </w:r>
            <w:r>
              <w:t>V</w:t>
            </w:r>
            <w:r w:rsidRPr="005A4F26">
              <w:t>ersion</w:t>
            </w:r>
            <w:r>
              <w:t xml:space="preserve"> </w:t>
            </w:r>
            <w:r w:rsidR="00737C03">
              <w:t>2</w:t>
            </w:r>
            <w:r w:rsidRPr="005A4F26">
              <w:t>.0</w:t>
            </w:r>
            <w:r>
              <w:tab/>
            </w:r>
            <w:r>
              <w:tab/>
            </w:r>
            <w:r>
              <w:tab/>
            </w:r>
            <w:r w:rsidRPr="00885AAE">
              <w:t xml:space="preserve">Page </w:t>
            </w:r>
            <w:r w:rsidRPr="00885AAE">
              <w:rPr>
                <w:bCs/>
                <w:sz w:val="24"/>
                <w:szCs w:val="24"/>
              </w:rPr>
              <w:fldChar w:fldCharType="begin"/>
            </w:r>
            <w:r w:rsidRPr="00885AAE">
              <w:rPr>
                <w:bCs/>
              </w:rPr>
              <w:instrText xml:space="preserve"> PAGE </w:instrText>
            </w:r>
            <w:r w:rsidRPr="00885AAE">
              <w:rPr>
                <w:bCs/>
                <w:sz w:val="24"/>
                <w:szCs w:val="24"/>
              </w:rPr>
              <w:fldChar w:fldCharType="separate"/>
            </w:r>
            <w:r w:rsidR="00EA61DB">
              <w:rPr>
                <w:bCs/>
                <w:noProof/>
              </w:rPr>
              <w:t>1</w:t>
            </w:r>
            <w:r w:rsidRPr="00885AAE">
              <w:rPr>
                <w:bCs/>
                <w:sz w:val="24"/>
                <w:szCs w:val="24"/>
              </w:rPr>
              <w:fldChar w:fldCharType="end"/>
            </w:r>
            <w:r w:rsidRPr="00885AAE">
              <w:t xml:space="preserve"> of </w:t>
            </w:r>
            <w:r w:rsidRPr="00885AAE">
              <w:rPr>
                <w:bCs/>
                <w:sz w:val="24"/>
                <w:szCs w:val="24"/>
              </w:rPr>
              <w:fldChar w:fldCharType="begin"/>
            </w:r>
            <w:r w:rsidRPr="00885AAE">
              <w:rPr>
                <w:bCs/>
              </w:rPr>
              <w:instrText xml:space="preserve"> NUMPAGES  </w:instrText>
            </w:r>
            <w:r w:rsidRPr="00885AAE">
              <w:rPr>
                <w:bCs/>
                <w:sz w:val="24"/>
                <w:szCs w:val="24"/>
              </w:rPr>
              <w:fldChar w:fldCharType="separate"/>
            </w:r>
            <w:r w:rsidR="00EA61DB">
              <w:rPr>
                <w:bCs/>
                <w:noProof/>
              </w:rPr>
              <w:t>121</w:t>
            </w:r>
            <w:r w:rsidRPr="00885AAE">
              <w:rPr>
                <w:bCs/>
                <w:sz w:val="24"/>
                <w:szCs w:val="24"/>
              </w:rPr>
              <w:fldChar w:fldCharType="end"/>
            </w:r>
          </w:p>
          <w:p w:rsidR="002B109E" w:rsidRPr="004E2343" w:rsidRDefault="002B109E" w:rsidP="004E2343">
            <w:pPr>
              <w:pStyle w:val="Footer"/>
              <w:tabs>
                <w:tab w:val="left" w:pos="6090"/>
              </w:tabs>
              <w:rPr>
                <w:bCs/>
                <w:sz w:val="24"/>
                <w:szCs w:val="24"/>
              </w:rPr>
            </w:pPr>
            <w:r>
              <w:rPr>
                <w:bCs/>
                <w:color w:val="BFBFBF" w:themeColor="background1" w:themeShade="BF"/>
                <w:sz w:val="16"/>
                <w:szCs w:val="16"/>
              </w:rPr>
              <w:t>Form template version 1</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09E" w:rsidRDefault="002B109E" w:rsidP="0081651C">
      <w:pPr>
        <w:spacing w:after="0" w:line="240" w:lineRule="auto"/>
      </w:pPr>
      <w:r>
        <w:separator/>
      </w:r>
    </w:p>
  </w:footnote>
  <w:footnote w:type="continuationSeparator" w:id="0">
    <w:p w:rsidR="002B109E" w:rsidRDefault="002B109E" w:rsidP="00816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09E" w:rsidRPr="004F4697" w:rsidRDefault="002B109E" w:rsidP="004E2343">
    <w:pPr>
      <w:pStyle w:val="Header"/>
      <w:rPr>
        <w:b/>
        <w:color w:val="A6A6A6" w:themeColor="background1" w:themeShade="A6"/>
        <w:lang w:val="en-US"/>
      </w:rPr>
    </w:pPr>
    <w:r w:rsidRPr="004F4697">
      <w:rPr>
        <w:b/>
        <w:lang w:val="en-US"/>
      </w:rPr>
      <w:t xml:space="preserve">Glasgow Clinical Trials Unit </w:t>
    </w:r>
    <w:r>
      <w:rPr>
        <w:b/>
        <w:lang w:val="en-US"/>
      </w:rPr>
      <w:t>Form</w:t>
    </w:r>
  </w:p>
  <w:p w:rsidR="002B109E" w:rsidRDefault="002B109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5B9E"/>
    <w:multiLevelType w:val="hybridMultilevel"/>
    <w:tmpl w:val="AE8E05B2"/>
    <w:lvl w:ilvl="0" w:tplc="F19CB468">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514C4F"/>
    <w:multiLevelType w:val="multilevel"/>
    <w:tmpl w:val="14962E42"/>
    <w:lvl w:ilvl="0">
      <w:start w:val="1"/>
      <w:numFmt w:val="decimal"/>
      <w:pStyle w:val="Heading1"/>
      <w:lvlText w:val="%1."/>
      <w:lvlJc w:val="left"/>
      <w:pPr>
        <w:ind w:left="360" w:hanging="360"/>
      </w:pPr>
      <w:rPr>
        <w:rFonts w:hint="default"/>
        <w:b/>
      </w:rPr>
    </w:lvl>
    <w:lvl w:ilvl="1">
      <w:start w:val="1"/>
      <w:numFmt w:val="decimal"/>
      <w:pStyle w:val="Heading2"/>
      <w:lvlText w:val="%1.%2."/>
      <w:lvlJc w:val="left"/>
      <w:pPr>
        <w:ind w:left="792" w:hanging="792"/>
      </w:pPr>
      <w:rPr>
        <w:rFonts w:hint="default"/>
        <w:b/>
        <w:i w:val="0"/>
        <w:sz w:val="22"/>
      </w:rPr>
    </w:lvl>
    <w:lvl w:ilvl="2">
      <w:start w:val="1"/>
      <w:numFmt w:val="decimal"/>
      <w:pStyle w:val="Heading3"/>
      <w:lvlText w:val="%1.%2.%3."/>
      <w:lvlJc w:val="left"/>
      <w:pPr>
        <w:ind w:left="1224" w:hanging="504"/>
      </w:pPr>
      <w:rPr>
        <w:rFonts w:hint="default"/>
        <w:b/>
      </w:rPr>
    </w:lvl>
    <w:lvl w:ilvl="3">
      <w:start w:val="1"/>
      <w:numFmt w:val="decimal"/>
      <w:pStyle w:val="Heading4"/>
      <w:lvlText w:val="%1.%2.%3.%4."/>
      <w:lvlJc w:val="left"/>
      <w:pPr>
        <w:ind w:left="1728" w:hanging="648"/>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2232" w:hanging="79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120B3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631C06"/>
    <w:multiLevelType w:val="hybridMultilevel"/>
    <w:tmpl w:val="CA98BEF0"/>
    <w:lvl w:ilvl="0" w:tplc="8A7C2270">
      <w:start w:val="1"/>
      <w:numFmt w:val="bullet"/>
      <w:lvlText w:val="o"/>
      <w:lvlJc w:val="left"/>
      <w:pPr>
        <w:ind w:left="720" w:hanging="360"/>
      </w:pPr>
      <w:rPr>
        <w:rFonts w:ascii="Courier New" w:hAnsi="Courier New" w:cs="Courier New" w:hint="default"/>
      </w:rPr>
    </w:lvl>
    <w:lvl w:ilvl="1" w:tplc="182005C8">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C60A6"/>
    <w:multiLevelType w:val="hybridMultilevel"/>
    <w:tmpl w:val="1E7CC8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621FD"/>
    <w:multiLevelType w:val="hybridMultilevel"/>
    <w:tmpl w:val="4D1A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E765A"/>
    <w:multiLevelType w:val="hybridMultilevel"/>
    <w:tmpl w:val="70AA9CDA"/>
    <w:lvl w:ilvl="0" w:tplc="C1B0FC3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7375FE2"/>
    <w:multiLevelType w:val="hybridMultilevel"/>
    <w:tmpl w:val="373442EA"/>
    <w:lvl w:ilvl="0" w:tplc="9CDABF6C">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BA8300D"/>
    <w:multiLevelType w:val="hybridMultilevel"/>
    <w:tmpl w:val="D5DA8488"/>
    <w:lvl w:ilvl="0" w:tplc="08090019">
      <w:start w:val="1"/>
      <w:numFmt w:val="lowerLetter"/>
      <w:lvlText w:val="%1."/>
      <w:lvlJc w:val="left"/>
      <w:pPr>
        <w:tabs>
          <w:tab w:val="num" w:pos="720"/>
        </w:tabs>
        <w:ind w:left="720" w:hanging="360"/>
      </w:pPr>
    </w:lvl>
    <w:lvl w:ilvl="1" w:tplc="77603554">
      <w:start w:val="1"/>
      <w:numFmt w:val="lowerLetter"/>
      <w:lvlText w:val="%2."/>
      <w:lvlJc w:val="left"/>
      <w:pPr>
        <w:tabs>
          <w:tab w:val="num" w:pos="1455"/>
        </w:tabs>
        <w:ind w:left="1455" w:hanging="37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E1E0F9A"/>
    <w:multiLevelType w:val="hybridMultilevel"/>
    <w:tmpl w:val="5E94B61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1E1E1F1E"/>
    <w:multiLevelType w:val="hybridMultilevel"/>
    <w:tmpl w:val="AE28E9B2"/>
    <w:lvl w:ilvl="0" w:tplc="D24ADA7E">
      <w:start w:val="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9501D3"/>
    <w:multiLevelType w:val="hybridMultilevel"/>
    <w:tmpl w:val="61C077C6"/>
    <w:lvl w:ilvl="0" w:tplc="08090013">
      <w:start w:val="1"/>
      <w:numFmt w:val="upp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22A12DB5"/>
    <w:multiLevelType w:val="hybridMultilevel"/>
    <w:tmpl w:val="548611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0F2E4F"/>
    <w:multiLevelType w:val="hybridMultilevel"/>
    <w:tmpl w:val="F7F87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6A2FF1"/>
    <w:multiLevelType w:val="hybridMultilevel"/>
    <w:tmpl w:val="56508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D54C8E"/>
    <w:multiLevelType w:val="multilevel"/>
    <w:tmpl w:val="3BA49030"/>
    <w:lvl w:ilvl="0">
      <w:start w:val="1"/>
      <w:numFmt w:val="decimal"/>
      <w:lvlText w:val="%1."/>
      <w:lvlJc w:val="left"/>
      <w:pPr>
        <w:ind w:left="360" w:hanging="360"/>
      </w:pPr>
      <w:rPr>
        <w:rFonts w:hint="default"/>
        <w:b/>
      </w:rPr>
    </w:lvl>
    <w:lvl w:ilvl="1">
      <w:start w:val="1"/>
      <w:numFmt w:val="decimal"/>
      <w:lvlText w:val="%1.%2."/>
      <w:lvlJc w:val="left"/>
      <w:pPr>
        <w:ind w:left="792" w:hanging="792"/>
      </w:pPr>
      <w:rPr>
        <w:rFonts w:hint="default"/>
        <w:b/>
        <w:i w:val="0"/>
        <w:sz w:val="22"/>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Roman"/>
      <w:lvlText w:val="%5."/>
      <w:lvlJc w:val="right"/>
      <w:pPr>
        <w:ind w:left="2232" w:hanging="79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DDF0967"/>
    <w:multiLevelType w:val="hybridMultilevel"/>
    <w:tmpl w:val="DE0AE25E"/>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00E43F9"/>
    <w:multiLevelType w:val="hybridMultilevel"/>
    <w:tmpl w:val="AFACDF78"/>
    <w:lvl w:ilvl="0" w:tplc="CFBE5D34">
      <w:start w:val="1"/>
      <w:numFmt w:val="lowerLetter"/>
      <w:lvlText w:val="%1."/>
      <w:lvlJc w:val="left"/>
      <w:pPr>
        <w:tabs>
          <w:tab w:val="num" w:pos="1725"/>
        </w:tabs>
        <w:ind w:left="1725"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1072473"/>
    <w:multiLevelType w:val="hybridMultilevel"/>
    <w:tmpl w:val="0D582D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CC0C6F"/>
    <w:multiLevelType w:val="hybridMultilevel"/>
    <w:tmpl w:val="4D7E54EE"/>
    <w:lvl w:ilvl="0" w:tplc="77603554">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5C86E7D"/>
    <w:multiLevelType w:val="hybridMultilevel"/>
    <w:tmpl w:val="F1781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563080"/>
    <w:multiLevelType w:val="hybridMultilevel"/>
    <w:tmpl w:val="AE8E05B2"/>
    <w:lvl w:ilvl="0" w:tplc="F19CB468">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16B56D5"/>
    <w:multiLevelType w:val="multilevel"/>
    <w:tmpl w:val="C5723DBA"/>
    <w:lvl w:ilvl="0">
      <w:start w:val="1"/>
      <w:numFmt w:val="decimal"/>
      <w:lvlText w:val="%1"/>
      <w:lvlJc w:val="left"/>
      <w:pPr>
        <w:ind w:left="547"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3" w15:restartNumberingAfterBreak="0">
    <w:nsid w:val="45F32DD5"/>
    <w:multiLevelType w:val="hybridMultilevel"/>
    <w:tmpl w:val="1C0AFAE2"/>
    <w:lvl w:ilvl="0" w:tplc="77603554">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73D278C"/>
    <w:multiLevelType w:val="hybridMultilevel"/>
    <w:tmpl w:val="942E2ECE"/>
    <w:lvl w:ilvl="0" w:tplc="B60CA0E2">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403FFF"/>
    <w:multiLevelType w:val="hybridMultilevel"/>
    <w:tmpl w:val="CE3AFF2E"/>
    <w:lvl w:ilvl="0" w:tplc="04C67BB0">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C2A25A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946B08"/>
    <w:multiLevelType w:val="hybridMultilevel"/>
    <w:tmpl w:val="2104046E"/>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83273B"/>
    <w:multiLevelType w:val="hybridMultilevel"/>
    <w:tmpl w:val="C5A03E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2F679A0"/>
    <w:multiLevelType w:val="multilevel"/>
    <w:tmpl w:val="2E12F3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upp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53A5986"/>
    <w:multiLevelType w:val="hybridMultilevel"/>
    <w:tmpl w:val="8F9A7248"/>
    <w:lvl w:ilvl="0" w:tplc="661227A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572D154C"/>
    <w:multiLevelType w:val="hybridMultilevel"/>
    <w:tmpl w:val="55BCA54A"/>
    <w:lvl w:ilvl="0" w:tplc="77603554">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D1A6657"/>
    <w:multiLevelType w:val="hybridMultilevel"/>
    <w:tmpl w:val="8D0A21EC"/>
    <w:lvl w:ilvl="0" w:tplc="FD30D716">
      <w:start w:val="1"/>
      <w:numFmt w:val="decimal"/>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B7019F"/>
    <w:multiLevelType w:val="hybridMultilevel"/>
    <w:tmpl w:val="BF18AFC4"/>
    <w:lvl w:ilvl="0" w:tplc="77603554">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F9E7452"/>
    <w:multiLevelType w:val="hybridMultilevel"/>
    <w:tmpl w:val="6412966C"/>
    <w:lvl w:ilvl="0" w:tplc="77603554">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37B27C7"/>
    <w:multiLevelType w:val="multilevel"/>
    <w:tmpl w:val="64BE3296"/>
    <w:lvl w:ilvl="0">
      <w:start w:val="1"/>
      <w:numFmt w:val="decimal"/>
      <w:lvlText w:val="%1."/>
      <w:lvlJc w:val="left"/>
      <w:pPr>
        <w:ind w:left="360" w:hanging="360"/>
      </w:pPr>
      <w:rPr>
        <w:rFonts w:hint="default"/>
        <w:b/>
      </w:rPr>
    </w:lvl>
    <w:lvl w:ilvl="1">
      <w:start w:val="1"/>
      <w:numFmt w:val="decimal"/>
      <w:lvlText w:val="%1.%2."/>
      <w:lvlJc w:val="left"/>
      <w:pPr>
        <w:ind w:left="792" w:hanging="792"/>
      </w:pPr>
      <w:rPr>
        <w:rFonts w:hint="default"/>
        <w:b/>
        <w:i w:val="0"/>
        <w:sz w:val="22"/>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right"/>
      <w:pPr>
        <w:ind w:left="2232" w:hanging="79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C1F37D0"/>
    <w:multiLevelType w:val="hybridMultilevel"/>
    <w:tmpl w:val="CA7A4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5C5085"/>
    <w:multiLevelType w:val="hybridMultilevel"/>
    <w:tmpl w:val="7F7C5884"/>
    <w:lvl w:ilvl="0" w:tplc="04C67BB0">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293401D"/>
    <w:multiLevelType w:val="hybridMultilevel"/>
    <w:tmpl w:val="B512E8C0"/>
    <w:lvl w:ilvl="0" w:tplc="77603554">
      <w:start w:val="1"/>
      <w:numFmt w:val="lowerLetter"/>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2AA3BC2"/>
    <w:multiLevelType w:val="hybridMultilevel"/>
    <w:tmpl w:val="8C425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3E6144"/>
    <w:multiLevelType w:val="hybridMultilevel"/>
    <w:tmpl w:val="4A061582"/>
    <w:lvl w:ilvl="0" w:tplc="08090013">
      <w:start w:val="1"/>
      <w:numFmt w:val="upp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B">
      <w:start w:val="1"/>
      <w:numFmt w:val="lowerRoman"/>
      <w:lvlText w:val="%5."/>
      <w:lvlJc w:val="righ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1" w15:restartNumberingAfterBreak="0">
    <w:nsid w:val="77A25FCB"/>
    <w:multiLevelType w:val="hybridMultilevel"/>
    <w:tmpl w:val="948A0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3C5699"/>
    <w:multiLevelType w:val="hybridMultilevel"/>
    <w:tmpl w:val="F5461E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28"/>
  </w:num>
  <w:num w:numId="3">
    <w:abstractNumId w:val="12"/>
  </w:num>
  <w:num w:numId="4">
    <w:abstractNumId w:val="16"/>
  </w:num>
  <w:num w:numId="5">
    <w:abstractNumId w:val="34"/>
  </w:num>
  <w:num w:numId="6">
    <w:abstractNumId w:val="8"/>
  </w:num>
  <w:num w:numId="7">
    <w:abstractNumId w:val="23"/>
  </w:num>
  <w:num w:numId="8">
    <w:abstractNumId w:val="38"/>
  </w:num>
  <w:num w:numId="9">
    <w:abstractNumId w:val="31"/>
  </w:num>
  <w:num w:numId="10">
    <w:abstractNumId w:val="37"/>
  </w:num>
  <w:num w:numId="11">
    <w:abstractNumId w:val="19"/>
  </w:num>
  <w:num w:numId="12">
    <w:abstractNumId w:val="25"/>
  </w:num>
  <w:num w:numId="13">
    <w:abstractNumId w:val="7"/>
  </w:num>
  <w:num w:numId="14">
    <w:abstractNumId w:val="17"/>
  </w:num>
  <w:num w:numId="15">
    <w:abstractNumId w:val="33"/>
  </w:num>
  <w:num w:numId="16">
    <w:abstractNumId w:val="21"/>
  </w:num>
  <w:num w:numId="17">
    <w:abstractNumId w:val="0"/>
  </w:num>
  <w:num w:numId="18">
    <w:abstractNumId w:val="30"/>
  </w:num>
  <w:num w:numId="19">
    <w:abstractNumId w:val="6"/>
  </w:num>
  <w:num w:numId="20">
    <w:abstractNumId w:val="2"/>
  </w:num>
  <w:num w:numId="21">
    <w:abstractNumId w:val="26"/>
  </w:num>
  <w:num w:numId="22">
    <w:abstractNumId w:val="1"/>
  </w:num>
  <w:num w:numId="23">
    <w:abstractNumId w:val="39"/>
  </w:num>
  <w:num w:numId="24">
    <w:abstractNumId w:val="42"/>
  </w:num>
  <w:num w:numId="25">
    <w:abstractNumId w:val="18"/>
  </w:num>
  <w:num w:numId="26">
    <w:abstractNumId w:val="41"/>
  </w:num>
  <w:num w:numId="27">
    <w:abstractNumId w:val="24"/>
  </w:num>
  <w:num w:numId="28">
    <w:abstractNumId w:val="10"/>
  </w:num>
  <w:num w:numId="29">
    <w:abstractNumId w:val="27"/>
  </w:num>
  <w:num w:numId="30">
    <w:abstractNumId w:val="5"/>
  </w:num>
  <w:num w:numId="31">
    <w:abstractNumId w:val="3"/>
  </w:num>
  <w:num w:numId="32">
    <w:abstractNumId w:val="4"/>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9"/>
  </w:num>
  <w:num w:numId="36">
    <w:abstractNumId w:val="20"/>
  </w:num>
  <w:num w:numId="37">
    <w:abstractNumId w:val="13"/>
  </w:num>
  <w:num w:numId="38">
    <w:abstractNumId w:val="36"/>
  </w:num>
  <w:num w:numId="39">
    <w:abstractNumId w:val="22"/>
  </w:num>
  <w:num w:numId="40">
    <w:abstractNumId w:val="29"/>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11"/>
  </w:num>
  <w:num w:numId="44">
    <w:abstractNumId w:val="40"/>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E4"/>
    <w:rsid w:val="000C5C57"/>
    <w:rsid w:val="00106308"/>
    <w:rsid w:val="00140E23"/>
    <w:rsid w:val="00143CE3"/>
    <w:rsid w:val="001820B6"/>
    <w:rsid w:val="001A7B56"/>
    <w:rsid w:val="001B06FA"/>
    <w:rsid w:val="002B109E"/>
    <w:rsid w:val="00344196"/>
    <w:rsid w:val="003F3361"/>
    <w:rsid w:val="0046508F"/>
    <w:rsid w:val="004D7DE9"/>
    <w:rsid w:val="004E2343"/>
    <w:rsid w:val="004F4697"/>
    <w:rsid w:val="005A4F26"/>
    <w:rsid w:val="005A67EB"/>
    <w:rsid w:val="005B37CD"/>
    <w:rsid w:val="00677F98"/>
    <w:rsid w:val="00703F08"/>
    <w:rsid w:val="00737C03"/>
    <w:rsid w:val="00797885"/>
    <w:rsid w:val="007C1217"/>
    <w:rsid w:val="0081651C"/>
    <w:rsid w:val="008461C5"/>
    <w:rsid w:val="00885AAE"/>
    <w:rsid w:val="008C33E4"/>
    <w:rsid w:val="008D2143"/>
    <w:rsid w:val="008E57F5"/>
    <w:rsid w:val="008E7609"/>
    <w:rsid w:val="009B214D"/>
    <w:rsid w:val="009F195B"/>
    <w:rsid w:val="00A27FDA"/>
    <w:rsid w:val="00A4512A"/>
    <w:rsid w:val="00B15587"/>
    <w:rsid w:val="00BF7A01"/>
    <w:rsid w:val="00C302BA"/>
    <w:rsid w:val="00C327FF"/>
    <w:rsid w:val="00C421B4"/>
    <w:rsid w:val="00C514A3"/>
    <w:rsid w:val="00CB44B0"/>
    <w:rsid w:val="00CB5CFB"/>
    <w:rsid w:val="00D65557"/>
    <w:rsid w:val="00D80A5C"/>
    <w:rsid w:val="00DD569E"/>
    <w:rsid w:val="00EA2D6C"/>
    <w:rsid w:val="00EA61DB"/>
    <w:rsid w:val="00EB6B3E"/>
    <w:rsid w:val="00F077E4"/>
    <w:rsid w:val="00F65C8E"/>
    <w:rsid w:val="00F929B5"/>
    <w:rsid w:val="00FE39E4"/>
    <w:rsid w:val="00FE7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3B0303C"/>
  <w15:chartTrackingRefBased/>
  <w15:docId w15:val="{54759385-858C-4D57-A21C-5133E0D3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12A"/>
  </w:style>
  <w:style w:type="paragraph" w:styleId="Heading1">
    <w:name w:val="heading 1"/>
    <w:basedOn w:val="Normal"/>
    <w:next w:val="Normal"/>
    <w:link w:val="Heading1Char"/>
    <w:uiPriority w:val="9"/>
    <w:qFormat/>
    <w:rsid w:val="005B37CD"/>
    <w:pPr>
      <w:numPr>
        <w:numId w:val="22"/>
      </w:numPr>
      <w:spacing w:before="240" w:after="0"/>
      <w:jc w:val="both"/>
      <w:outlineLvl w:val="0"/>
    </w:pPr>
    <w:rPr>
      <w:rFonts w:eastAsia="Calibri" w:cstheme="minorHAnsi"/>
      <w:b/>
    </w:rPr>
  </w:style>
  <w:style w:type="paragraph" w:styleId="Heading2">
    <w:name w:val="heading 2"/>
    <w:basedOn w:val="Normal"/>
    <w:next w:val="Normal"/>
    <w:link w:val="Heading2Char"/>
    <w:uiPriority w:val="9"/>
    <w:unhideWhenUsed/>
    <w:qFormat/>
    <w:rsid w:val="005B37CD"/>
    <w:pPr>
      <w:numPr>
        <w:ilvl w:val="1"/>
        <w:numId w:val="22"/>
      </w:numPr>
      <w:spacing w:after="0"/>
      <w:ind w:left="1219" w:hanging="794"/>
      <w:jc w:val="both"/>
      <w:outlineLvl w:val="1"/>
    </w:pPr>
    <w:rPr>
      <w:rFonts w:eastAsia="Calibri" w:cstheme="minorHAnsi"/>
      <w:b/>
    </w:rPr>
  </w:style>
  <w:style w:type="paragraph" w:styleId="Heading3">
    <w:name w:val="heading 3"/>
    <w:basedOn w:val="Normal"/>
    <w:next w:val="Normal"/>
    <w:link w:val="Heading3Char"/>
    <w:uiPriority w:val="9"/>
    <w:unhideWhenUsed/>
    <w:qFormat/>
    <w:rsid w:val="005B37CD"/>
    <w:pPr>
      <w:numPr>
        <w:ilvl w:val="2"/>
        <w:numId w:val="22"/>
      </w:numPr>
      <w:spacing w:after="0"/>
      <w:jc w:val="both"/>
      <w:outlineLvl w:val="2"/>
    </w:pPr>
    <w:rPr>
      <w:rFonts w:eastAsia="Calibri" w:cstheme="minorHAnsi"/>
      <w:b/>
    </w:rPr>
  </w:style>
  <w:style w:type="paragraph" w:styleId="Heading4">
    <w:name w:val="heading 4"/>
    <w:basedOn w:val="Heading3"/>
    <w:next w:val="Normal"/>
    <w:link w:val="Heading4Char"/>
    <w:uiPriority w:val="9"/>
    <w:unhideWhenUsed/>
    <w:qFormat/>
    <w:rsid w:val="005B37CD"/>
    <w:pPr>
      <w:numPr>
        <w:ilvl w:val="3"/>
      </w:numPr>
      <w:ind w:left="2127" w:hanging="1047"/>
      <w:outlineLvl w:val="3"/>
    </w:pPr>
  </w:style>
  <w:style w:type="paragraph" w:styleId="Heading5">
    <w:name w:val="heading 5"/>
    <w:basedOn w:val="Heading4"/>
    <w:next w:val="Normal"/>
    <w:link w:val="Heading5Char"/>
    <w:uiPriority w:val="9"/>
    <w:unhideWhenUsed/>
    <w:qFormat/>
    <w:rsid w:val="005B37CD"/>
    <w:pPr>
      <w:numPr>
        <w:ilvl w:val="4"/>
      </w:numPr>
      <w:outlineLvl w:val="4"/>
    </w:pPr>
  </w:style>
  <w:style w:type="paragraph" w:styleId="Heading6">
    <w:name w:val="heading 6"/>
    <w:basedOn w:val="Normal"/>
    <w:next w:val="Normal"/>
    <w:link w:val="Heading6Char"/>
    <w:uiPriority w:val="9"/>
    <w:unhideWhenUsed/>
    <w:qFormat/>
    <w:rsid w:val="005B37C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5B37CD"/>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5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51C"/>
  </w:style>
  <w:style w:type="paragraph" w:styleId="Footer">
    <w:name w:val="footer"/>
    <w:basedOn w:val="Normal"/>
    <w:link w:val="FooterChar"/>
    <w:uiPriority w:val="99"/>
    <w:unhideWhenUsed/>
    <w:rsid w:val="008165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651C"/>
  </w:style>
  <w:style w:type="paragraph" w:styleId="BalloonText">
    <w:name w:val="Balloon Text"/>
    <w:basedOn w:val="Normal"/>
    <w:link w:val="BalloonTextChar"/>
    <w:uiPriority w:val="99"/>
    <w:semiHidden/>
    <w:unhideWhenUsed/>
    <w:rsid w:val="008165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51C"/>
    <w:rPr>
      <w:rFonts w:ascii="Segoe UI" w:hAnsi="Segoe UI" w:cs="Segoe UI"/>
      <w:sz w:val="18"/>
      <w:szCs w:val="18"/>
    </w:rPr>
  </w:style>
  <w:style w:type="table" w:styleId="TableGrid">
    <w:name w:val="Table Grid"/>
    <w:basedOn w:val="TableNormal"/>
    <w:uiPriority w:val="39"/>
    <w:rsid w:val="00816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5C57"/>
    <w:pPr>
      <w:ind w:left="720"/>
      <w:contextualSpacing/>
    </w:pPr>
  </w:style>
  <w:style w:type="character" w:customStyle="1" w:styleId="Heading1Char">
    <w:name w:val="Heading 1 Char"/>
    <w:basedOn w:val="DefaultParagraphFont"/>
    <w:link w:val="Heading1"/>
    <w:uiPriority w:val="9"/>
    <w:rsid w:val="005B37CD"/>
    <w:rPr>
      <w:rFonts w:eastAsia="Calibri" w:cstheme="minorHAnsi"/>
      <w:b/>
    </w:rPr>
  </w:style>
  <w:style w:type="character" w:customStyle="1" w:styleId="Heading2Char">
    <w:name w:val="Heading 2 Char"/>
    <w:basedOn w:val="DefaultParagraphFont"/>
    <w:link w:val="Heading2"/>
    <w:uiPriority w:val="9"/>
    <w:rsid w:val="005B37CD"/>
    <w:rPr>
      <w:rFonts w:eastAsia="Calibri" w:cstheme="minorHAnsi"/>
      <w:b/>
    </w:rPr>
  </w:style>
  <w:style w:type="character" w:customStyle="1" w:styleId="Heading3Char">
    <w:name w:val="Heading 3 Char"/>
    <w:basedOn w:val="DefaultParagraphFont"/>
    <w:link w:val="Heading3"/>
    <w:uiPriority w:val="9"/>
    <w:rsid w:val="005B37CD"/>
    <w:rPr>
      <w:rFonts w:eastAsia="Calibri" w:cstheme="minorHAnsi"/>
      <w:b/>
    </w:rPr>
  </w:style>
  <w:style w:type="character" w:customStyle="1" w:styleId="Heading4Char">
    <w:name w:val="Heading 4 Char"/>
    <w:basedOn w:val="DefaultParagraphFont"/>
    <w:link w:val="Heading4"/>
    <w:uiPriority w:val="9"/>
    <w:rsid w:val="005B37CD"/>
    <w:rPr>
      <w:rFonts w:eastAsia="Calibri" w:cstheme="minorHAnsi"/>
      <w:b/>
    </w:rPr>
  </w:style>
  <w:style w:type="character" w:customStyle="1" w:styleId="Heading5Char">
    <w:name w:val="Heading 5 Char"/>
    <w:basedOn w:val="DefaultParagraphFont"/>
    <w:link w:val="Heading5"/>
    <w:uiPriority w:val="9"/>
    <w:rsid w:val="005B37CD"/>
    <w:rPr>
      <w:rFonts w:eastAsia="Calibri" w:cstheme="minorHAnsi"/>
      <w:b/>
    </w:rPr>
  </w:style>
  <w:style w:type="character" w:customStyle="1" w:styleId="Heading6Char">
    <w:name w:val="Heading 6 Char"/>
    <w:basedOn w:val="DefaultParagraphFont"/>
    <w:link w:val="Heading6"/>
    <w:uiPriority w:val="9"/>
    <w:rsid w:val="005B37C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5B37CD"/>
    <w:rPr>
      <w:rFonts w:asciiTheme="majorHAnsi" w:eastAsiaTheme="majorEastAsia" w:hAnsiTheme="majorHAnsi" w:cstheme="majorBidi"/>
      <w:i/>
      <w:iCs/>
      <w:color w:val="1F4D78" w:themeColor="accent1" w:themeShade="7F"/>
    </w:rPr>
  </w:style>
  <w:style w:type="paragraph" w:styleId="Title">
    <w:name w:val="Title"/>
    <w:basedOn w:val="Normal"/>
    <w:next w:val="Normal"/>
    <w:link w:val="TitleChar"/>
    <w:uiPriority w:val="10"/>
    <w:qFormat/>
    <w:rsid w:val="005B37CD"/>
    <w:pPr>
      <w:spacing w:before="240" w:after="60"/>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5B37CD"/>
    <w:rPr>
      <w:rFonts w:ascii="Calibri Light" w:eastAsia="Times New Roman" w:hAnsi="Calibri Light" w:cs="Times New Roman"/>
      <w:b/>
      <w:bCs/>
      <w:kern w:val="28"/>
      <w:sz w:val="32"/>
      <w:szCs w:val="32"/>
    </w:rPr>
  </w:style>
  <w:style w:type="character" w:styleId="Emphasis">
    <w:name w:val="Emphasis"/>
    <w:qFormat/>
    <w:rsid w:val="005B37CD"/>
    <w:rPr>
      <w:b/>
      <w:bCs/>
      <w:i w:val="0"/>
      <w:iCs w:val="0"/>
    </w:rPr>
  </w:style>
  <w:style w:type="character" w:styleId="CommentReference">
    <w:name w:val="annotation reference"/>
    <w:semiHidden/>
    <w:unhideWhenUsed/>
    <w:rsid w:val="005B37CD"/>
    <w:rPr>
      <w:sz w:val="16"/>
      <w:szCs w:val="16"/>
    </w:rPr>
  </w:style>
  <w:style w:type="paragraph" w:styleId="CommentText">
    <w:name w:val="annotation text"/>
    <w:basedOn w:val="Normal"/>
    <w:link w:val="CommentTextChar"/>
    <w:semiHidden/>
    <w:unhideWhenUsed/>
    <w:rsid w:val="005B37CD"/>
    <w:rPr>
      <w:rFonts w:ascii="Calibri" w:eastAsia="Calibri" w:hAnsi="Calibri" w:cs="Times New Roman"/>
      <w:sz w:val="20"/>
      <w:szCs w:val="20"/>
    </w:rPr>
  </w:style>
  <w:style w:type="character" w:customStyle="1" w:styleId="CommentTextChar">
    <w:name w:val="Comment Text Char"/>
    <w:basedOn w:val="DefaultParagraphFont"/>
    <w:link w:val="CommentText"/>
    <w:semiHidden/>
    <w:rsid w:val="005B37C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B37CD"/>
    <w:rPr>
      <w:b/>
      <w:bCs/>
    </w:rPr>
  </w:style>
  <w:style w:type="character" w:customStyle="1" w:styleId="CommentSubjectChar">
    <w:name w:val="Comment Subject Char"/>
    <w:basedOn w:val="CommentTextChar"/>
    <w:link w:val="CommentSubject"/>
    <w:uiPriority w:val="99"/>
    <w:semiHidden/>
    <w:rsid w:val="005B37CD"/>
    <w:rPr>
      <w:rFonts w:ascii="Calibri" w:eastAsia="Calibri" w:hAnsi="Calibri" w:cs="Times New Roman"/>
      <w:b/>
      <w:bCs/>
      <w:sz w:val="20"/>
      <w:szCs w:val="20"/>
    </w:rPr>
  </w:style>
  <w:style w:type="paragraph" w:customStyle="1" w:styleId="xmsonormal">
    <w:name w:val="x_msonormal"/>
    <w:basedOn w:val="Normal"/>
    <w:rsid w:val="005B37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ntpasted3">
    <w:name w:val="x_contentpasted3"/>
    <w:basedOn w:val="DefaultParagraphFont"/>
    <w:rsid w:val="005B3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120</Pages>
  <Words>4188</Words>
  <Characters>23874</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Brunton</dc:creator>
  <cp:keywords/>
  <dc:description/>
  <cp:lastModifiedBy>Joanne Woollard</cp:lastModifiedBy>
  <cp:revision>2</cp:revision>
  <dcterms:created xsi:type="dcterms:W3CDTF">2024-05-10T15:41:00Z</dcterms:created>
  <dcterms:modified xsi:type="dcterms:W3CDTF">2024-05-10T15:41:00Z</dcterms:modified>
</cp:coreProperties>
</file>