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1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2455"/>
        <w:gridCol w:w="1091"/>
        <w:gridCol w:w="1092"/>
        <w:gridCol w:w="1092"/>
        <w:gridCol w:w="1092"/>
        <w:gridCol w:w="1092"/>
        <w:gridCol w:w="1092"/>
      </w:tblGrid>
      <w:tr w:rsidR="00DF6884" w:rsidTr="00DF68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Default="00DF6884" w:rsidP="00DF6884"/>
        </w:tc>
        <w:tc>
          <w:tcPr>
            <w:tcW w:w="1125" w:type="dxa"/>
          </w:tcPr>
          <w:p w:rsidR="00DF6884" w:rsidRDefault="00DF6884" w:rsidP="00DF68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6884" w:rsidTr="00D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  <w:i/>
                <w:sz w:val="26"/>
                <w:szCs w:val="26"/>
              </w:rPr>
            </w:pPr>
            <w:r w:rsidRPr="00783AF6">
              <w:rPr>
                <w:rFonts w:asciiTheme="minorHAnsi" w:hAnsiTheme="minorHAnsi"/>
                <w:i/>
                <w:sz w:val="26"/>
                <w:szCs w:val="26"/>
              </w:rPr>
              <w:t>Pulse sequence</w:t>
            </w:r>
          </w:p>
        </w:tc>
        <w:tc>
          <w:tcPr>
            <w:tcW w:w="1125" w:type="dxa"/>
          </w:tcPr>
          <w:p w:rsidR="00DF6884" w:rsidRPr="00783AF6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:rsidR="00DF6884" w:rsidRPr="00783AF6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:rsidR="00DF6884" w:rsidRPr="00783AF6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:rsidR="00DF6884" w:rsidRPr="00783AF6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:rsidR="00DF6884" w:rsidRPr="00783AF6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1126" w:type="dxa"/>
          </w:tcPr>
          <w:p w:rsidR="00DF6884" w:rsidRPr="00783AF6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DF6884" w:rsidTr="00DF68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</w:rPr>
            </w:pPr>
            <w:r w:rsidRPr="00783AF6">
              <w:rPr>
                <w:rFonts w:asciiTheme="minorHAnsi" w:hAnsiTheme="minorHAnsi"/>
              </w:rPr>
              <w:t>Plane</w:t>
            </w:r>
          </w:p>
        </w:tc>
        <w:tc>
          <w:tcPr>
            <w:tcW w:w="1125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6884" w:rsidTr="00D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</w:rPr>
            </w:pPr>
            <w:r w:rsidRPr="00783AF6">
              <w:rPr>
                <w:rFonts w:asciiTheme="minorHAnsi" w:hAnsiTheme="minorHAnsi"/>
              </w:rPr>
              <w:t># slices per group/ slab</w:t>
            </w:r>
          </w:p>
        </w:tc>
        <w:tc>
          <w:tcPr>
            <w:tcW w:w="1125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884" w:rsidTr="00DF68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</w:rPr>
            </w:pPr>
            <w:r w:rsidRPr="00783AF6">
              <w:rPr>
                <w:rFonts w:asciiTheme="minorHAnsi" w:hAnsiTheme="minorHAnsi"/>
              </w:rPr>
              <w:t>Slice thickness (mm)</w:t>
            </w:r>
          </w:p>
        </w:tc>
        <w:tc>
          <w:tcPr>
            <w:tcW w:w="1125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6884" w:rsidTr="00D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</w:rPr>
            </w:pPr>
            <w:r w:rsidRPr="00783AF6">
              <w:rPr>
                <w:rFonts w:asciiTheme="minorHAnsi" w:hAnsiTheme="minorHAnsi"/>
              </w:rPr>
              <w:t>Distance factor (gap)</w:t>
            </w:r>
          </w:p>
        </w:tc>
        <w:tc>
          <w:tcPr>
            <w:tcW w:w="1125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884" w:rsidTr="00DF68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</w:rPr>
            </w:pPr>
            <w:r w:rsidRPr="00783AF6">
              <w:rPr>
                <w:rFonts w:asciiTheme="minorHAnsi" w:hAnsiTheme="minorHAnsi"/>
              </w:rPr>
              <w:t>TR (ms)</w:t>
            </w:r>
          </w:p>
        </w:tc>
        <w:tc>
          <w:tcPr>
            <w:tcW w:w="1125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6884" w:rsidTr="00D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</w:rPr>
            </w:pPr>
            <w:r w:rsidRPr="00783AF6">
              <w:rPr>
                <w:rFonts w:asciiTheme="minorHAnsi" w:hAnsiTheme="minorHAnsi"/>
              </w:rPr>
              <w:t>TE (ms)</w:t>
            </w:r>
          </w:p>
        </w:tc>
        <w:tc>
          <w:tcPr>
            <w:tcW w:w="1125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884" w:rsidTr="00DF68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</w:rPr>
            </w:pPr>
            <w:r w:rsidRPr="00783AF6">
              <w:rPr>
                <w:rFonts w:asciiTheme="minorHAnsi" w:hAnsiTheme="minorHAnsi"/>
              </w:rPr>
              <w:t>FA</w:t>
            </w:r>
          </w:p>
        </w:tc>
        <w:tc>
          <w:tcPr>
            <w:tcW w:w="1125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6884" w:rsidTr="00D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</w:rPr>
            </w:pPr>
            <w:r w:rsidRPr="00783AF6">
              <w:rPr>
                <w:rFonts w:asciiTheme="minorHAnsi" w:hAnsiTheme="minorHAnsi"/>
              </w:rPr>
              <w:t>TI</w:t>
            </w:r>
          </w:p>
        </w:tc>
        <w:tc>
          <w:tcPr>
            <w:tcW w:w="1125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884" w:rsidTr="00DF68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</w:rPr>
            </w:pPr>
            <w:r w:rsidRPr="00783AF6">
              <w:rPr>
                <w:rFonts w:asciiTheme="minorHAnsi" w:hAnsiTheme="minorHAnsi"/>
              </w:rPr>
              <w:t xml:space="preserve">Ave/ </w:t>
            </w:r>
            <w:proofErr w:type="spellStart"/>
            <w:r w:rsidRPr="00783AF6">
              <w:rPr>
                <w:rFonts w:asciiTheme="minorHAnsi" w:hAnsiTheme="minorHAnsi"/>
              </w:rPr>
              <w:t>Nex</w:t>
            </w:r>
            <w:proofErr w:type="spellEnd"/>
          </w:p>
        </w:tc>
        <w:tc>
          <w:tcPr>
            <w:tcW w:w="1125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6884" w:rsidTr="00D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</w:rPr>
            </w:pPr>
            <w:proofErr w:type="spellStart"/>
            <w:r w:rsidRPr="00783AF6">
              <w:rPr>
                <w:rFonts w:asciiTheme="minorHAnsi" w:hAnsiTheme="minorHAnsi"/>
              </w:rPr>
              <w:t>FoV</w:t>
            </w:r>
            <w:proofErr w:type="spellEnd"/>
            <w:r w:rsidRPr="00783AF6">
              <w:rPr>
                <w:rFonts w:asciiTheme="minorHAnsi" w:hAnsiTheme="minorHAnsi"/>
              </w:rPr>
              <w:t xml:space="preserve"> read (mm)</w:t>
            </w:r>
          </w:p>
        </w:tc>
        <w:tc>
          <w:tcPr>
            <w:tcW w:w="1125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884" w:rsidTr="00DF68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</w:rPr>
            </w:pPr>
            <w:proofErr w:type="spellStart"/>
            <w:r w:rsidRPr="00783AF6">
              <w:rPr>
                <w:rFonts w:asciiTheme="minorHAnsi" w:hAnsiTheme="minorHAnsi"/>
              </w:rPr>
              <w:t>FoV</w:t>
            </w:r>
            <w:proofErr w:type="spellEnd"/>
            <w:r w:rsidRPr="00783AF6">
              <w:rPr>
                <w:rFonts w:asciiTheme="minorHAnsi" w:hAnsiTheme="minorHAnsi"/>
              </w:rPr>
              <w:t xml:space="preserve"> phase (%)</w:t>
            </w:r>
          </w:p>
        </w:tc>
        <w:tc>
          <w:tcPr>
            <w:tcW w:w="1125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6884" w:rsidTr="00D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</w:rPr>
            </w:pPr>
            <w:r w:rsidRPr="00783AF6">
              <w:rPr>
                <w:rFonts w:asciiTheme="minorHAnsi" w:hAnsiTheme="minorHAnsi"/>
              </w:rPr>
              <w:t>Phase encode direction</w:t>
            </w:r>
          </w:p>
        </w:tc>
        <w:tc>
          <w:tcPr>
            <w:tcW w:w="1125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884" w:rsidTr="00DF68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</w:rPr>
            </w:pPr>
            <w:r w:rsidRPr="00783AF6">
              <w:rPr>
                <w:rFonts w:asciiTheme="minorHAnsi" w:hAnsiTheme="minorHAnsi"/>
              </w:rPr>
              <w:t>Base resolution</w:t>
            </w:r>
          </w:p>
        </w:tc>
        <w:tc>
          <w:tcPr>
            <w:tcW w:w="1125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6884" w:rsidTr="00D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</w:rPr>
            </w:pPr>
            <w:r w:rsidRPr="00783AF6">
              <w:rPr>
                <w:rFonts w:asciiTheme="minorHAnsi" w:hAnsiTheme="minorHAnsi"/>
              </w:rPr>
              <w:t>Phase resolution (%)</w:t>
            </w:r>
          </w:p>
        </w:tc>
        <w:tc>
          <w:tcPr>
            <w:tcW w:w="1125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884" w:rsidTr="00DF68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</w:rPr>
            </w:pPr>
            <w:r w:rsidRPr="00783AF6">
              <w:rPr>
                <w:rFonts w:asciiTheme="minorHAnsi" w:hAnsiTheme="minorHAnsi"/>
              </w:rPr>
              <w:t>Pixel size (mm</w:t>
            </w:r>
            <w:r w:rsidRPr="00783AF6">
              <w:rPr>
                <w:rFonts w:asciiTheme="minorHAnsi" w:hAnsiTheme="minorHAnsi"/>
                <w:vertAlign w:val="superscript"/>
              </w:rPr>
              <w:t>2</w:t>
            </w:r>
            <w:r w:rsidRPr="00783AF6">
              <w:rPr>
                <w:rFonts w:asciiTheme="minorHAnsi" w:hAnsiTheme="minorHAnsi"/>
              </w:rPr>
              <w:t>)</w:t>
            </w:r>
          </w:p>
        </w:tc>
        <w:tc>
          <w:tcPr>
            <w:tcW w:w="1125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6884" w:rsidTr="00D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</w:rPr>
            </w:pPr>
            <w:r w:rsidRPr="00783AF6">
              <w:rPr>
                <w:rFonts w:asciiTheme="minorHAnsi" w:hAnsiTheme="minorHAnsi"/>
              </w:rPr>
              <w:t>Filter</w:t>
            </w:r>
          </w:p>
        </w:tc>
        <w:tc>
          <w:tcPr>
            <w:tcW w:w="1125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884" w:rsidTr="00DF68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</w:rPr>
            </w:pPr>
            <w:r w:rsidRPr="00783AF6">
              <w:rPr>
                <w:rFonts w:asciiTheme="minorHAnsi" w:hAnsiTheme="minorHAnsi"/>
              </w:rPr>
              <w:t>Interpolation</w:t>
            </w:r>
          </w:p>
        </w:tc>
        <w:tc>
          <w:tcPr>
            <w:tcW w:w="1125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6884" w:rsidTr="00D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</w:rPr>
            </w:pPr>
            <w:r w:rsidRPr="00783AF6">
              <w:rPr>
                <w:rFonts w:asciiTheme="minorHAnsi" w:hAnsiTheme="minorHAnsi"/>
              </w:rPr>
              <w:t>Concatenations</w:t>
            </w:r>
          </w:p>
        </w:tc>
        <w:tc>
          <w:tcPr>
            <w:tcW w:w="1125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884" w:rsidTr="00DF68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</w:rPr>
            </w:pPr>
            <w:r w:rsidRPr="00783AF6">
              <w:rPr>
                <w:rFonts w:asciiTheme="minorHAnsi" w:hAnsiTheme="minorHAnsi"/>
              </w:rPr>
              <w:t>PAT mode</w:t>
            </w:r>
          </w:p>
        </w:tc>
        <w:tc>
          <w:tcPr>
            <w:tcW w:w="1125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6884" w:rsidTr="00D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</w:rPr>
            </w:pPr>
            <w:r w:rsidRPr="00783AF6">
              <w:rPr>
                <w:rFonts w:asciiTheme="minorHAnsi" w:hAnsiTheme="minorHAnsi"/>
              </w:rPr>
              <w:t>ETL; Turbo factor</w:t>
            </w:r>
          </w:p>
        </w:tc>
        <w:tc>
          <w:tcPr>
            <w:tcW w:w="1125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884" w:rsidTr="00DF68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</w:rPr>
            </w:pPr>
            <w:r w:rsidRPr="00783AF6">
              <w:rPr>
                <w:rFonts w:asciiTheme="minorHAnsi" w:hAnsiTheme="minorHAnsi"/>
              </w:rPr>
              <w:t>Flow comp</w:t>
            </w:r>
          </w:p>
        </w:tc>
        <w:tc>
          <w:tcPr>
            <w:tcW w:w="1125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6884" w:rsidTr="00DF68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7" w:type="dxa"/>
          </w:tcPr>
          <w:p w:rsidR="00DF6884" w:rsidRPr="00783AF6" w:rsidRDefault="00DF6884" w:rsidP="00DF6884">
            <w:pPr>
              <w:rPr>
                <w:rFonts w:asciiTheme="minorHAnsi" w:hAnsiTheme="minorHAnsi"/>
              </w:rPr>
            </w:pPr>
          </w:p>
        </w:tc>
        <w:tc>
          <w:tcPr>
            <w:tcW w:w="1125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</w:tcPr>
          <w:p w:rsidR="00DF6884" w:rsidRDefault="00DF6884" w:rsidP="00DF6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F6884" w:rsidRDefault="00783AF6">
      <w:r w:rsidRPr="00783AF6">
        <w:rPr>
          <w:b/>
          <w:sz w:val="24"/>
          <w:szCs w:val="24"/>
        </w:rPr>
        <w:t>MRI Sequence parameters</w:t>
      </w:r>
      <w:r>
        <w:t xml:space="preserve">: - </w:t>
      </w:r>
    </w:p>
    <w:p w:rsidR="00DF6884" w:rsidRDefault="00783AF6">
      <w:pPr>
        <w:rPr>
          <w:i/>
        </w:rPr>
      </w:pPr>
      <w:r>
        <w:t>*</w:t>
      </w:r>
      <w:r w:rsidRPr="00783AF6">
        <w:rPr>
          <w:i/>
        </w:rPr>
        <w:t xml:space="preserve">Indicate </w:t>
      </w:r>
      <w:r>
        <w:rPr>
          <w:i/>
        </w:rPr>
        <w:t>scanner model. Please define parameters for each model used.</w:t>
      </w:r>
    </w:p>
    <w:p w:rsidR="00DF6884" w:rsidRDefault="00DF6884">
      <w:pPr>
        <w:rPr>
          <w:i/>
        </w:rPr>
      </w:pPr>
      <w:r>
        <w:rPr>
          <w:i/>
        </w:rPr>
        <w:br w:type="page"/>
      </w:r>
    </w:p>
    <w:p w:rsidR="00DF6884" w:rsidRDefault="00DF6884" w:rsidP="00DF6884">
      <w:r>
        <w:rPr>
          <w:b/>
          <w:sz w:val="24"/>
          <w:szCs w:val="24"/>
        </w:rPr>
        <w:lastRenderedPageBreak/>
        <w:t>CT</w:t>
      </w:r>
      <w:r w:rsidRPr="00783AF6">
        <w:rPr>
          <w:b/>
          <w:sz w:val="24"/>
          <w:szCs w:val="24"/>
        </w:rPr>
        <w:t xml:space="preserve"> parameters</w:t>
      </w:r>
      <w:r>
        <w:t>: - *</w:t>
      </w:r>
      <w:r w:rsidRPr="00783AF6">
        <w:rPr>
          <w:i/>
        </w:rPr>
        <w:t xml:space="preserve">Indicate </w:t>
      </w:r>
      <w:r>
        <w:rPr>
          <w:i/>
        </w:rPr>
        <w:t>scanner model. Please define parameters for each model used.</w:t>
      </w:r>
    </w:p>
    <w:tbl>
      <w:tblPr>
        <w:tblStyle w:val="LightGrid-Accent1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2893"/>
        <w:gridCol w:w="6113"/>
      </w:tblGrid>
      <w:tr w:rsidR="00DF6884" w:rsidTr="001B3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:rsidR="00DF6884" w:rsidRDefault="00DF6884" w:rsidP="001B3331"/>
        </w:tc>
        <w:tc>
          <w:tcPr>
            <w:tcW w:w="6297" w:type="dxa"/>
          </w:tcPr>
          <w:p w:rsidR="00DF6884" w:rsidRDefault="00DF6884" w:rsidP="001B33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6884" w:rsidTr="001B3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:rsidR="00DF6884" w:rsidRPr="00EE1F6B" w:rsidRDefault="00DF6884" w:rsidP="001B3331">
            <w:pPr>
              <w:rPr>
                <w:rFonts w:asciiTheme="minorHAnsi" w:hAnsiTheme="minorHAnsi"/>
              </w:rPr>
            </w:pPr>
            <w:r w:rsidRPr="00EE1F6B">
              <w:rPr>
                <w:rFonts w:asciiTheme="minorHAnsi" w:hAnsiTheme="minorHAnsi"/>
              </w:rPr>
              <w:t>Type of scan</w:t>
            </w:r>
          </w:p>
        </w:tc>
        <w:tc>
          <w:tcPr>
            <w:tcW w:w="6297" w:type="dxa"/>
          </w:tcPr>
          <w:p w:rsidR="00DF6884" w:rsidRDefault="00DF6884" w:rsidP="001B3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  <w:p w:rsidR="00DF6884" w:rsidRPr="00783AF6" w:rsidRDefault="00DF6884" w:rsidP="001B3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DF6884" w:rsidTr="001B33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:rsidR="00DF6884" w:rsidRPr="00783AF6" w:rsidRDefault="00DF6884" w:rsidP="001B33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Subject orientation</w:t>
            </w:r>
          </w:p>
        </w:tc>
        <w:tc>
          <w:tcPr>
            <w:tcW w:w="6297" w:type="dxa"/>
          </w:tcPr>
          <w:p w:rsidR="00DF6884" w:rsidRDefault="00DF6884" w:rsidP="001B3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F6884" w:rsidRDefault="00DF6884" w:rsidP="001B3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6884" w:rsidTr="001B3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:rsidR="00DF6884" w:rsidRPr="00783AF6" w:rsidRDefault="00DF6884" w:rsidP="001B33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kV/ </w:t>
            </w:r>
            <w:proofErr w:type="spellStart"/>
            <w:r>
              <w:rPr>
                <w:rFonts w:asciiTheme="minorHAnsi" w:hAnsiTheme="minorHAnsi"/>
              </w:rPr>
              <w:t>mAs</w:t>
            </w:r>
            <w:proofErr w:type="spellEnd"/>
          </w:p>
        </w:tc>
        <w:tc>
          <w:tcPr>
            <w:tcW w:w="6297" w:type="dxa"/>
          </w:tcPr>
          <w:p w:rsidR="00DF6884" w:rsidRDefault="00DF6884" w:rsidP="001B3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6884" w:rsidRDefault="00DF6884" w:rsidP="001B3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884" w:rsidTr="001B33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:rsidR="00DF6884" w:rsidRPr="00783AF6" w:rsidRDefault="00DF6884" w:rsidP="001B33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Pitch</w:t>
            </w:r>
          </w:p>
        </w:tc>
        <w:tc>
          <w:tcPr>
            <w:tcW w:w="6297" w:type="dxa"/>
          </w:tcPr>
          <w:p w:rsidR="00DF6884" w:rsidRDefault="00DF6884" w:rsidP="001B3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F6884" w:rsidRDefault="00DF6884" w:rsidP="001B3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6884" w:rsidTr="001B3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:rsidR="00DF6884" w:rsidRPr="00783AF6" w:rsidRDefault="00DF6884" w:rsidP="001B33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Detector collimation</w:t>
            </w:r>
          </w:p>
        </w:tc>
        <w:tc>
          <w:tcPr>
            <w:tcW w:w="6297" w:type="dxa"/>
          </w:tcPr>
          <w:p w:rsidR="00DF6884" w:rsidRDefault="00DF6884" w:rsidP="001B3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6884" w:rsidRDefault="00DF6884" w:rsidP="001B3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884" w:rsidTr="001B33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:rsidR="00DF6884" w:rsidRPr="00783AF6" w:rsidRDefault="00DF6884" w:rsidP="001B3331">
            <w:pPr>
              <w:rPr>
                <w:rFonts w:asciiTheme="minorHAnsi" w:hAnsiTheme="minorHAnsi"/>
              </w:rPr>
            </w:pPr>
            <w:r w:rsidRPr="00783AF6">
              <w:rPr>
                <w:rFonts w:asciiTheme="minorHAnsi" w:hAnsiTheme="minorHAnsi"/>
              </w:rPr>
              <w:t>Slice thickness (mm)</w:t>
            </w:r>
          </w:p>
        </w:tc>
        <w:tc>
          <w:tcPr>
            <w:tcW w:w="6297" w:type="dxa"/>
          </w:tcPr>
          <w:p w:rsidR="00DF6884" w:rsidRDefault="00DF6884" w:rsidP="001B3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F6884" w:rsidRDefault="00DF6884" w:rsidP="001B3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6884" w:rsidTr="001B3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:rsidR="00DF6884" w:rsidRPr="00783AF6" w:rsidRDefault="00DF6884" w:rsidP="001B33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Recon increment/ interval</w:t>
            </w:r>
          </w:p>
        </w:tc>
        <w:tc>
          <w:tcPr>
            <w:tcW w:w="6297" w:type="dxa"/>
          </w:tcPr>
          <w:p w:rsidR="00DF6884" w:rsidRDefault="00DF6884" w:rsidP="001B3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6884" w:rsidRDefault="00DF6884" w:rsidP="001B3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884" w:rsidTr="001B33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:rsidR="00DF6884" w:rsidRPr="00783AF6" w:rsidRDefault="00DF6884" w:rsidP="001B33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Gap (slice spacing)</w:t>
            </w:r>
          </w:p>
        </w:tc>
        <w:tc>
          <w:tcPr>
            <w:tcW w:w="6297" w:type="dxa"/>
          </w:tcPr>
          <w:p w:rsidR="00DF6884" w:rsidRDefault="00DF6884" w:rsidP="001B3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F6884" w:rsidRDefault="00DF6884" w:rsidP="001B3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6884" w:rsidTr="001B3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:rsidR="00DF6884" w:rsidRPr="00783AF6" w:rsidRDefault="00DF6884" w:rsidP="001B33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Filter</w:t>
            </w:r>
          </w:p>
        </w:tc>
        <w:tc>
          <w:tcPr>
            <w:tcW w:w="6297" w:type="dxa"/>
          </w:tcPr>
          <w:p w:rsidR="00DF6884" w:rsidRDefault="00DF6884" w:rsidP="001B3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6884" w:rsidRDefault="00DF6884" w:rsidP="001B3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F6884" w:rsidTr="001B33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:rsidR="00DF6884" w:rsidRPr="00783AF6" w:rsidRDefault="00DF6884" w:rsidP="001B3331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FoV</w:t>
            </w:r>
            <w:proofErr w:type="spellEnd"/>
          </w:p>
        </w:tc>
        <w:tc>
          <w:tcPr>
            <w:tcW w:w="6297" w:type="dxa"/>
          </w:tcPr>
          <w:p w:rsidR="00DF6884" w:rsidRDefault="00DF6884" w:rsidP="001B3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F6884" w:rsidRDefault="00DF6884" w:rsidP="001B33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F6884" w:rsidTr="001B3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5" w:type="dxa"/>
          </w:tcPr>
          <w:p w:rsidR="00DF6884" w:rsidRPr="00783AF6" w:rsidRDefault="00DF6884" w:rsidP="001B333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Scan quality notes</w:t>
            </w:r>
          </w:p>
        </w:tc>
        <w:tc>
          <w:tcPr>
            <w:tcW w:w="6297" w:type="dxa"/>
          </w:tcPr>
          <w:p w:rsidR="00DF6884" w:rsidRDefault="00DF6884" w:rsidP="001B3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6884" w:rsidRDefault="00DF6884" w:rsidP="001B3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6884" w:rsidRDefault="00DF6884" w:rsidP="001B3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6884" w:rsidRDefault="00DF6884" w:rsidP="001B3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6884" w:rsidRDefault="00DF6884" w:rsidP="001B3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6884" w:rsidRDefault="00DF6884" w:rsidP="001B3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6884" w:rsidRDefault="00DF6884" w:rsidP="001B3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6884" w:rsidRDefault="00DF6884" w:rsidP="001B3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6884" w:rsidRDefault="00DF6884" w:rsidP="001B3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F6884" w:rsidRDefault="00DF6884" w:rsidP="001B3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C18BF" w:rsidRDefault="00BC18BF"/>
    <w:p w:rsidR="0087678B" w:rsidRDefault="0087678B">
      <w:bookmarkStart w:id="0" w:name="_GoBack"/>
      <w:bookmarkEnd w:id="0"/>
    </w:p>
    <w:p w:rsidR="0087678B" w:rsidRDefault="0087678B"/>
    <w:sectPr w:rsidR="0087678B" w:rsidSect="00DF6884">
      <w:headerReference w:type="default" r:id="rId6"/>
      <w:footerReference w:type="default" r:id="rId7"/>
      <w:pgSz w:w="11906" w:h="16838"/>
      <w:pgMar w:top="1440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AD5" w:rsidRDefault="00E15AD5" w:rsidP="0068716B">
      <w:pPr>
        <w:spacing w:after="0" w:line="240" w:lineRule="auto"/>
      </w:pPr>
      <w:r>
        <w:separator/>
      </w:r>
    </w:p>
  </w:endnote>
  <w:endnote w:type="continuationSeparator" w:id="0">
    <w:p w:rsidR="00E15AD5" w:rsidRDefault="00E15AD5" w:rsidP="0068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16B" w:rsidRPr="007F355D" w:rsidRDefault="0068716B" w:rsidP="0068716B">
    <w:pPr>
      <w:pStyle w:val="Footer"/>
      <w:rPr>
        <w:b/>
      </w:rPr>
    </w:pPr>
    <w:r>
      <w:t xml:space="preserve">  *</w:t>
    </w:r>
    <w:r w:rsidRPr="007F355D">
      <w:rPr>
        <w:b/>
      </w:rPr>
      <w:t>Add your study name and reference number here</w:t>
    </w:r>
    <w:r>
      <w:rPr>
        <w:b/>
      </w:rPr>
      <w:t>*</w:t>
    </w:r>
    <w:r w:rsidR="0049675D">
      <w:rPr>
        <w:b/>
      </w:rPr>
      <w:tab/>
    </w:r>
    <w:r w:rsidR="0049675D">
      <w:rPr>
        <w:b/>
      </w:rPr>
      <w:tab/>
    </w:r>
    <w:r w:rsidR="0049675D">
      <w:rPr>
        <w:b/>
      </w:rPr>
      <w:tab/>
    </w:r>
  </w:p>
  <w:p w:rsidR="0068716B" w:rsidRDefault="00687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AD5" w:rsidRDefault="00E15AD5" w:rsidP="0068716B">
      <w:pPr>
        <w:spacing w:after="0" w:line="240" w:lineRule="auto"/>
      </w:pPr>
      <w:r>
        <w:separator/>
      </w:r>
    </w:p>
  </w:footnote>
  <w:footnote w:type="continuationSeparator" w:id="0">
    <w:p w:rsidR="00E15AD5" w:rsidRDefault="00E15AD5" w:rsidP="0068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884" w:rsidRDefault="00DF6884">
    <w:pPr>
      <w:pStyle w:val="Header"/>
    </w:pPr>
    <w:r>
      <w:t>FORM 51.034D CT/MRI imaging parameters template (if required)</w:t>
    </w:r>
  </w:p>
  <w:p w:rsidR="00DF6884" w:rsidRDefault="00DF6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C2"/>
    <w:rsid w:val="00310725"/>
    <w:rsid w:val="00372243"/>
    <w:rsid w:val="003754C2"/>
    <w:rsid w:val="003A019C"/>
    <w:rsid w:val="003A311D"/>
    <w:rsid w:val="0049675D"/>
    <w:rsid w:val="00533D5E"/>
    <w:rsid w:val="005E4BE5"/>
    <w:rsid w:val="00671560"/>
    <w:rsid w:val="0068716B"/>
    <w:rsid w:val="00783AF6"/>
    <w:rsid w:val="008325F4"/>
    <w:rsid w:val="0087678B"/>
    <w:rsid w:val="00A7668B"/>
    <w:rsid w:val="00BC18BF"/>
    <w:rsid w:val="00C24DEB"/>
    <w:rsid w:val="00DF6884"/>
    <w:rsid w:val="00E15AD5"/>
    <w:rsid w:val="00F3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BB672"/>
  <w15:docId w15:val="{373A527E-3C21-4092-9610-A60D680F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83AF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1">
    <w:name w:val="Light Grid Accent 1"/>
    <w:basedOn w:val="TableNormal"/>
    <w:uiPriority w:val="62"/>
    <w:rsid w:val="00783AF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87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16B"/>
  </w:style>
  <w:style w:type="paragraph" w:styleId="Footer">
    <w:name w:val="footer"/>
    <w:basedOn w:val="Normal"/>
    <w:link w:val="FooterChar"/>
    <w:unhideWhenUsed/>
    <w:rsid w:val="00687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8716B"/>
  </w:style>
  <w:style w:type="paragraph" w:styleId="BalloonText">
    <w:name w:val="Balloon Text"/>
    <w:basedOn w:val="Normal"/>
    <w:link w:val="BalloonTextChar"/>
    <w:uiPriority w:val="99"/>
    <w:semiHidden/>
    <w:unhideWhenUsed/>
    <w:rsid w:val="00DF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steedtr403</dc:creator>
  <cp:lastModifiedBy>Claire Brunton</cp:lastModifiedBy>
  <cp:revision>2</cp:revision>
  <dcterms:created xsi:type="dcterms:W3CDTF">2020-03-09T12:39:00Z</dcterms:created>
  <dcterms:modified xsi:type="dcterms:W3CDTF">2020-03-09T12:39:00Z</dcterms:modified>
</cp:coreProperties>
</file>