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536"/>
        <w:gridCol w:w="1120"/>
        <w:gridCol w:w="3558"/>
        <w:gridCol w:w="1276"/>
      </w:tblGrid>
      <w:tr w:rsidR="00055380" w:rsidRPr="00055380" w:rsidTr="00055380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055380" w:rsidRPr="00055380" w:rsidTr="00055380">
        <w:trPr>
          <w:trHeight w:val="330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55380">
              <w:rPr>
                <w:rFonts w:ascii="Calibri" w:eastAsia="Times New Roman" w:hAnsi="Calibri" w:cs="Calibri"/>
                <w:color w:val="000000"/>
                <w:lang w:val="en-GB" w:eastAsia="en-GB"/>
              </w:rPr>
              <w:t>SPONSOR'S REVIEW OF CONTRACT CHECKLIST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055380" w:rsidRPr="00055380" w:rsidTr="00055380">
        <w:trPr>
          <w:trHeight w:val="330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055380" w:rsidRPr="00055380" w:rsidRDefault="00055380" w:rsidP="00055380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55380">
              <w:rPr>
                <w:rFonts w:ascii="Calibri" w:eastAsia="Times New Roman" w:hAnsi="Calibri" w:cs="Calibri"/>
                <w:color w:val="000000"/>
                <w:lang w:val="en-GB" w:eastAsia="en-GB"/>
              </w:rPr>
              <w:t>Key contractual Terms/obligations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055380" w:rsidRPr="00055380" w:rsidRDefault="00055380" w:rsidP="00055380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55380">
              <w:rPr>
                <w:rFonts w:ascii="Calibri" w:eastAsia="Times New Roman" w:hAnsi="Calibri" w:cs="Calibri"/>
                <w:color w:val="000000"/>
                <w:lang w:val="en-GB" w:eastAsia="en-GB"/>
              </w:rPr>
              <w:t>Y/N</w:t>
            </w:r>
          </w:p>
        </w:tc>
        <w:tc>
          <w:tcPr>
            <w:tcW w:w="3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:rsidR="00055380" w:rsidRPr="00055380" w:rsidRDefault="00055380" w:rsidP="00055380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55380">
              <w:rPr>
                <w:rFonts w:ascii="Calibri" w:eastAsia="Times New Roman" w:hAnsi="Calibri" w:cs="Calibri"/>
                <w:color w:val="000000"/>
                <w:lang w:val="en-GB" w:eastAsia="en-GB"/>
              </w:rPr>
              <w:t>Comments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:rsidR="00055380" w:rsidRPr="00055380" w:rsidRDefault="00055380" w:rsidP="00055380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55380">
              <w:rPr>
                <w:rFonts w:ascii="Calibri" w:eastAsia="Times New Roman" w:hAnsi="Calibri" w:cs="Calibri"/>
                <w:color w:val="000000"/>
                <w:lang w:val="en-GB" w:eastAsia="en-GB"/>
              </w:rPr>
              <w:t>GCP Principle</w:t>
            </w:r>
          </w:p>
        </w:tc>
      </w:tr>
      <w:tr w:rsidR="00055380" w:rsidRPr="00055380" w:rsidTr="00055380">
        <w:trPr>
          <w:trHeight w:val="630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5380" w:rsidRPr="00055380" w:rsidRDefault="00055380" w:rsidP="00055380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55380">
              <w:rPr>
                <w:rFonts w:ascii="Calibri" w:eastAsia="Times New Roman" w:hAnsi="Calibri" w:cs="Calibri"/>
                <w:color w:val="000000"/>
                <w:lang w:val="en-GB" w:eastAsia="en-GB"/>
              </w:rPr>
              <w:t>Allocation of Sponsor's Responsibilities clear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5380" w:rsidRPr="00055380" w:rsidRDefault="00055380" w:rsidP="00055380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55380" w:rsidRPr="00055380" w:rsidRDefault="00055380" w:rsidP="0005538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5380" w:rsidRPr="00055380" w:rsidRDefault="00055380" w:rsidP="00055380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55380">
              <w:rPr>
                <w:rFonts w:ascii="Calibri" w:eastAsia="Times New Roman" w:hAnsi="Calibri" w:cs="Calibri"/>
                <w:color w:val="000000"/>
                <w:lang w:val="en-GB" w:eastAsia="en-GB"/>
              </w:rPr>
              <w:t>1, 2, 4, 6, 8, 9, 10, 12, 13,14</w:t>
            </w:r>
          </w:p>
        </w:tc>
      </w:tr>
      <w:tr w:rsidR="00055380" w:rsidRPr="00055380" w:rsidTr="00055380">
        <w:trPr>
          <w:trHeight w:val="300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55380" w:rsidRPr="00055380" w:rsidRDefault="00055380" w:rsidP="00055380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55380">
              <w:rPr>
                <w:rFonts w:ascii="Calibri" w:eastAsia="Times New Roman" w:hAnsi="Calibri" w:cs="Calibri"/>
                <w:color w:val="000000"/>
                <w:lang w:val="en-GB" w:eastAsia="en-GB"/>
              </w:rPr>
              <w:t>Protocol Activities/Roles &amp; Responsibilities clear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55380" w:rsidRPr="00055380" w:rsidRDefault="00055380" w:rsidP="00055380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55380" w:rsidRPr="00055380" w:rsidRDefault="00055380" w:rsidP="0005538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55380" w:rsidRPr="00055380" w:rsidRDefault="00055380" w:rsidP="00055380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55380">
              <w:rPr>
                <w:rFonts w:ascii="Calibri" w:eastAsia="Times New Roman" w:hAnsi="Calibri" w:cs="Calibri"/>
                <w:color w:val="000000"/>
                <w:lang w:val="en-GB" w:eastAsia="en-GB"/>
              </w:rPr>
              <w:t>2, 8, 9,11,13</w:t>
            </w:r>
          </w:p>
        </w:tc>
      </w:tr>
      <w:tr w:rsidR="00055380" w:rsidRPr="00055380" w:rsidTr="00055380">
        <w:trPr>
          <w:trHeight w:val="630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5380" w:rsidRPr="00055380" w:rsidRDefault="00055380" w:rsidP="00055380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55380">
              <w:rPr>
                <w:rFonts w:ascii="Calibri" w:eastAsia="Times New Roman" w:hAnsi="Calibri" w:cs="Calibri"/>
                <w:color w:val="000000"/>
                <w:lang w:val="en-GB" w:eastAsia="en-GB"/>
              </w:rPr>
              <w:t>Study IMP (if applicable) or Device Non clinical and clinical information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5380" w:rsidRPr="00055380" w:rsidRDefault="00055380" w:rsidP="00055380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55380" w:rsidRPr="00055380" w:rsidRDefault="00055380" w:rsidP="0005538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55380" w:rsidRPr="00055380" w:rsidRDefault="00055380" w:rsidP="00055380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55380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</w:tr>
      <w:tr w:rsidR="00055380" w:rsidRPr="00055380" w:rsidTr="00055380">
        <w:trPr>
          <w:trHeight w:val="330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55380" w:rsidRPr="00055380" w:rsidRDefault="00055380" w:rsidP="00055380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55380">
              <w:rPr>
                <w:rFonts w:ascii="Calibri" w:eastAsia="Times New Roman" w:hAnsi="Calibri" w:cs="Calibri"/>
                <w:color w:val="000000"/>
                <w:lang w:val="en-GB" w:eastAsia="en-GB"/>
              </w:rPr>
              <w:t>Data Protection, Data Security &amp; Data Management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55380" w:rsidRPr="00055380" w:rsidRDefault="00055380" w:rsidP="00055380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55380" w:rsidRPr="00055380" w:rsidRDefault="00055380" w:rsidP="0005538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55380" w:rsidRPr="00055380" w:rsidRDefault="00055380" w:rsidP="00055380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55380">
              <w:rPr>
                <w:rFonts w:ascii="Calibri" w:eastAsia="Times New Roman" w:hAnsi="Calibri" w:cs="Calibri"/>
                <w:color w:val="000000"/>
                <w:lang w:val="en-GB" w:eastAsia="en-GB"/>
              </w:rPr>
              <w:t>13</w:t>
            </w:r>
          </w:p>
        </w:tc>
      </w:tr>
      <w:tr w:rsidR="00055380" w:rsidRPr="00055380" w:rsidTr="00055380">
        <w:trPr>
          <w:trHeight w:val="330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55380" w:rsidRPr="00055380" w:rsidRDefault="00055380" w:rsidP="00055380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55380">
              <w:rPr>
                <w:rFonts w:ascii="Calibri" w:eastAsia="Times New Roman" w:hAnsi="Calibri" w:cs="Calibri"/>
                <w:color w:val="000000"/>
                <w:lang w:val="en-GB" w:eastAsia="en-GB"/>
              </w:rPr>
              <w:t>Confidentiality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55380" w:rsidRPr="00055380" w:rsidRDefault="00055380" w:rsidP="00055380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55380" w:rsidRPr="00055380" w:rsidRDefault="00055380" w:rsidP="0005538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55380" w:rsidRPr="00055380" w:rsidRDefault="00055380" w:rsidP="00055380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55380">
              <w:rPr>
                <w:rFonts w:ascii="Calibri" w:eastAsia="Times New Roman" w:hAnsi="Calibri" w:cs="Calibri"/>
                <w:color w:val="000000"/>
                <w:lang w:val="en-GB" w:eastAsia="en-GB"/>
              </w:rPr>
              <w:t>9</w:t>
            </w:r>
          </w:p>
        </w:tc>
      </w:tr>
      <w:tr w:rsidR="00055380" w:rsidRPr="00055380" w:rsidTr="00055380">
        <w:trPr>
          <w:trHeight w:val="330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55380" w:rsidRPr="00055380" w:rsidRDefault="00055380" w:rsidP="00055380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55380">
              <w:rPr>
                <w:rFonts w:ascii="Calibri" w:eastAsia="Times New Roman" w:hAnsi="Calibri" w:cs="Calibri"/>
                <w:color w:val="000000"/>
                <w:lang w:val="en-GB" w:eastAsia="en-GB"/>
              </w:rPr>
              <w:t>Insurance &amp; Indemnity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55380" w:rsidRPr="00055380" w:rsidRDefault="00055380" w:rsidP="00055380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55380" w:rsidRPr="00055380" w:rsidRDefault="00055380" w:rsidP="0005538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55380" w:rsidRPr="00055380" w:rsidRDefault="00055380" w:rsidP="00055380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55380">
              <w:rPr>
                <w:rFonts w:ascii="Calibri" w:eastAsia="Times New Roman" w:hAnsi="Calibri" w:cs="Calibri"/>
                <w:color w:val="000000"/>
                <w:lang w:val="en-GB" w:eastAsia="en-GB"/>
              </w:rPr>
              <w:t>14</w:t>
            </w:r>
          </w:p>
        </w:tc>
      </w:tr>
      <w:tr w:rsidR="00055380" w:rsidRPr="00055380" w:rsidTr="00055380">
        <w:trPr>
          <w:trHeight w:val="330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55380" w:rsidRPr="00055380" w:rsidRDefault="00055380" w:rsidP="00055380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55380">
              <w:rPr>
                <w:rFonts w:ascii="Calibri" w:eastAsia="Times New Roman" w:hAnsi="Calibri" w:cs="Calibri"/>
                <w:color w:val="000000"/>
                <w:lang w:val="en-GB" w:eastAsia="en-GB"/>
              </w:rPr>
              <w:t>Risk Assessment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55380" w:rsidRPr="00055380" w:rsidRDefault="00055380" w:rsidP="00055380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55380" w:rsidRPr="00055380" w:rsidRDefault="00055380" w:rsidP="0005538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55380" w:rsidRPr="00055380" w:rsidRDefault="00055380" w:rsidP="00055380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55380">
              <w:rPr>
                <w:rFonts w:ascii="Calibri" w:eastAsia="Times New Roman" w:hAnsi="Calibri" w:cs="Calibri"/>
                <w:color w:val="000000"/>
                <w:lang w:val="en-GB" w:eastAsia="en-GB"/>
              </w:rPr>
              <w:t>10</w:t>
            </w:r>
          </w:p>
        </w:tc>
      </w:tr>
      <w:tr w:rsidR="00055380" w:rsidRPr="00055380" w:rsidTr="00055380">
        <w:trPr>
          <w:trHeight w:val="330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55380" w:rsidRPr="00055380" w:rsidRDefault="00055380" w:rsidP="00055380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55380">
              <w:rPr>
                <w:rFonts w:ascii="Calibri" w:eastAsia="Times New Roman" w:hAnsi="Calibri" w:cs="Calibri"/>
                <w:color w:val="000000"/>
                <w:lang w:val="en-GB" w:eastAsia="en-GB"/>
              </w:rPr>
              <w:t>Informed Consent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55380" w:rsidRPr="00055380" w:rsidRDefault="00055380" w:rsidP="00055380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55380" w:rsidRPr="00055380" w:rsidRDefault="00055380" w:rsidP="0005538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55380" w:rsidRPr="00055380" w:rsidRDefault="00055380" w:rsidP="00055380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55380"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</w:p>
        </w:tc>
      </w:tr>
      <w:tr w:rsidR="00055380" w:rsidRPr="00055380" w:rsidTr="00055380">
        <w:trPr>
          <w:trHeight w:val="630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5380" w:rsidRPr="00055380" w:rsidRDefault="00055380" w:rsidP="00055380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55380">
              <w:rPr>
                <w:rFonts w:ascii="Calibri" w:eastAsia="Times New Roman" w:hAnsi="Calibri" w:cs="Calibri"/>
                <w:color w:val="000000"/>
                <w:lang w:val="en-GB" w:eastAsia="en-GB"/>
              </w:rPr>
              <w:t>Regulatory Authority (REC/MHRA/ARSAC review) considered?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5380" w:rsidRPr="00055380" w:rsidRDefault="00055380" w:rsidP="00055380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55380" w:rsidRPr="00055380" w:rsidRDefault="00055380" w:rsidP="0005538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55380" w:rsidRPr="00055380" w:rsidRDefault="00055380" w:rsidP="00055380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55380">
              <w:rPr>
                <w:rFonts w:ascii="Calibri" w:eastAsia="Times New Roman" w:hAnsi="Calibri" w:cs="Calibri"/>
                <w:color w:val="000000"/>
                <w:lang w:val="en-GB" w:eastAsia="en-GB"/>
              </w:rPr>
              <w:t>3,12</w:t>
            </w:r>
          </w:p>
        </w:tc>
      </w:tr>
      <w:tr w:rsidR="00055380" w:rsidRPr="00055380" w:rsidTr="00055380">
        <w:trPr>
          <w:trHeight w:val="330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5380" w:rsidRPr="00055380" w:rsidRDefault="00055380" w:rsidP="00055380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55380">
              <w:rPr>
                <w:rFonts w:ascii="Calibri" w:eastAsia="Times New Roman" w:hAnsi="Calibri" w:cs="Calibri"/>
                <w:color w:val="000000"/>
                <w:lang w:val="en-GB" w:eastAsia="en-GB"/>
              </w:rPr>
              <w:t>Qualified and appropriately trained Personnel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5380" w:rsidRPr="00055380" w:rsidRDefault="00055380" w:rsidP="00055380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55380" w:rsidRPr="00055380" w:rsidRDefault="00055380" w:rsidP="0005538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55380" w:rsidRPr="00055380" w:rsidRDefault="00055380" w:rsidP="00055380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55380">
              <w:rPr>
                <w:rFonts w:ascii="Calibri" w:eastAsia="Times New Roman" w:hAnsi="Calibri" w:cs="Calibri"/>
                <w:color w:val="000000"/>
                <w:lang w:val="en-GB" w:eastAsia="en-GB"/>
              </w:rPr>
              <w:t>2,11</w:t>
            </w:r>
          </w:p>
        </w:tc>
      </w:tr>
      <w:tr w:rsidR="00055380" w:rsidRPr="00055380" w:rsidTr="00055380">
        <w:trPr>
          <w:trHeight w:val="630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5380" w:rsidRPr="00055380" w:rsidRDefault="00055380" w:rsidP="00055380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55380">
              <w:rPr>
                <w:rFonts w:ascii="Calibri" w:eastAsia="Times New Roman" w:hAnsi="Calibri" w:cs="Calibri"/>
                <w:color w:val="000000"/>
                <w:lang w:val="en-GB" w:eastAsia="en-GB"/>
              </w:rPr>
              <w:t>Standards are applicable e.g. for CTIMPs this would include Clinical Trial Regulations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5380" w:rsidRPr="00055380" w:rsidRDefault="00055380" w:rsidP="00055380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55380" w:rsidRPr="00055380" w:rsidRDefault="00055380" w:rsidP="0005538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5380" w:rsidRPr="00055380" w:rsidRDefault="00055380" w:rsidP="00055380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55380">
              <w:rPr>
                <w:rFonts w:ascii="Calibri" w:eastAsia="Times New Roman" w:hAnsi="Calibri" w:cs="Calibri"/>
                <w:color w:val="000000"/>
                <w:lang w:val="en-GB" w:eastAsia="en-GB"/>
              </w:rPr>
              <w:t>3, 5, 6, 7,8,9,12.14</w:t>
            </w:r>
          </w:p>
        </w:tc>
      </w:tr>
      <w:tr w:rsidR="00055380" w:rsidRPr="00055380" w:rsidTr="00055380">
        <w:trPr>
          <w:trHeight w:val="1230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55380" w:rsidRPr="00055380" w:rsidRDefault="00055380" w:rsidP="00055380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55380">
              <w:rPr>
                <w:rFonts w:ascii="Calibri" w:eastAsia="Times New Roman" w:hAnsi="Calibri" w:cs="Calibri"/>
                <w:color w:val="000000"/>
                <w:lang w:val="en-GB" w:eastAsia="en-GB"/>
              </w:rPr>
              <w:t>Pharmacy Technical Agreement required? (e.g. IMP packaging, manufacture, radiolabelling &amp; importation which require QP certification, GMP Compliance)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55380" w:rsidRPr="00055380" w:rsidRDefault="00055380" w:rsidP="00055380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55380" w:rsidRPr="00055380" w:rsidRDefault="00055380" w:rsidP="00055380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55380" w:rsidRPr="00055380" w:rsidRDefault="00055380" w:rsidP="00055380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55380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</w:tr>
      <w:tr w:rsidR="00055380" w:rsidRPr="00055380" w:rsidTr="00055380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055380" w:rsidRPr="00055380" w:rsidTr="00055380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55380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Sponsor representative confirmation of completion of contract review checklist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055380" w:rsidRPr="00055380" w:rsidTr="00055380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055380" w:rsidRPr="00055380" w:rsidTr="00055380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55380">
              <w:rPr>
                <w:rFonts w:ascii="Calibri" w:eastAsia="Times New Roman" w:hAnsi="Calibri" w:cs="Calibri"/>
                <w:color w:val="000000"/>
                <w:lang w:val="en-GB" w:eastAsia="en-GB"/>
              </w:rPr>
              <w:t>Sponsor(s) representative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055380" w:rsidRPr="00055380" w:rsidTr="00055380">
        <w:trPr>
          <w:trHeight w:val="315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055380" w:rsidRPr="00055380" w:rsidTr="00055380">
        <w:trPr>
          <w:trHeight w:val="315"/>
        </w:trPr>
        <w:tc>
          <w:tcPr>
            <w:tcW w:w="45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055380" w:rsidRPr="00055380" w:rsidTr="00055380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055380" w:rsidRPr="00055380" w:rsidTr="00055380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55380">
              <w:rPr>
                <w:rFonts w:ascii="Calibri" w:eastAsia="Times New Roman" w:hAnsi="Calibri" w:cs="Calibri"/>
                <w:color w:val="000000"/>
                <w:lang w:val="en-GB" w:eastAsia="en-GB"/>
              </w:rPr>
              <w:t>Signature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055380" w:rsidRPr="00055380" w:rsidTr="00055380">
        <w:trPr>
          <w:trHeight w:val="315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055380" w:rsidRPr="00055380" w:rsidTr="00055380">
        <w:trPr>
          <w:trHeight w:val="315"/>
        </w:trPr>
        <w:tc>
          <w:tcPr>
            <w:tcW w:w="45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055380" w:rsidRPr="00055380" w:rsidTr="00055380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055380" w:rsidRPr="00055380" w:rsidTr="00055380">
        <w:trPr>
          <w:trHeight w:val="31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55380">
              <w:rPr>
                <w:rFonts w:ascii="Calibri" w:eastAsia="Times New Roman" w:hAnsi="Calibri" w:cs="Calibri"/>
                <w:color w:val="000000"/>
                <w:lang w:val="en-GB" w:eastAsia="en-GB"/>
              </w:rPr>
              <w:t>Date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055380" w:rsidRPr="00055380" w:rsidTr="00055380">
        <w:trPr>
          <w:trHeight w:val="315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055380" w:rsidRPr="00055380" w:rsidTr="00055380">
        <w:trPr>
          <w:trHeight w:val="315"/>
        </w:trPr>
        <w:tc>
          <w:tcPr>
            <w:tcW w:w="45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380" w:rsidRPr="00055380" w:rsidRDefault="00055380" w:rsidP="00055380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:rsidR="002142C8" w:rsidRDefault="002142C8" w:rsidP="00C71611">
      <w:pPr>
        <w:pStyle w:val="BodyText"/>
        <w:tabs>
          <w:tab w:val="left" w:pos="5981"/>
        </w:tabs>
        <w:ind w:left="0"/>
      </w:pPr>
      <w:bookmarkStart w:id="0" w:name="_GoBack"/>
      <w:bookmarkEnd w:id="0"/>
    </w:p>
    <w:sectPr w:rsidR="002142C8" w:rsidSect="00055380">
      <w:headerReference w:type="default" r:id="rId7"/>
      <w:footerReference w:type="even" r:id="rId8"/>
      <w:footerReference w:type="default" r:id="rId9"/>
      <w:pgSz w:w="11907" w:h="16840"/>
      <w:pgMar w:top="720" w:right="720" w:bottom="720" w:left="720" w:header="731" w:footer="89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C05" w:rsidRDefault="002142C8">
      <w:r>
        <w:separator/>
      </w:r>
    </w:p>
  </w:endnote>
  <w:endnote w:type="continuationSeparator" w:id="0">
    <w:p w:rsidR="00191C05" w:rsidRDefault="00214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389" w:rsidRDefault="003D3389">
    <w:pPr>
      <w:pStyle w:val="Footer"/>
    </w:pPr>
  </w:p>
  <w:p w:rsidR="0087104A" w:rsidRDefault="0087104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E47" w:rsidRDefault="00055380" w:rsidP="00907E47">
    <w:pPr>
      <w:pStyle w:val="Header"/>
    </w:pPr>
    <w:r>
      <w:t xml:space="preserve">Contract </w:t>
    </w:r>
    <w:r w:rsidRPr="00A91831">
      <w:t>Review Checklist</w:t>
    </w:r>
    <w:r>
      <w:rPr>
        <w:rFonts w:ascii="Tahoma" w:hAnsi="Tahoma" w:cs="Tahoma"/>
      </w:rPr>
      <w:t xml:space="preserve"> </w:t>
    </w:r>
    <w:r w:rsidR="00907E47">
      <w:rPr>
        <w:rFonts w:ascii="Tahoma" w:hAnsi="Tahoma" w:cs="Tahoma"/>
      </w:rPr>
      <w:t xml:space="preserve">- </w:t>
    </w:r>
    <w:r w:rsidR="00907E47" w:rsidRPr="00D86439">
      <w:rPr>
        <w:rFonts w:ascii="Tahoma" w:hAnsi="Tahoma" w:cs="Tahoma"/>
      </w:rPr>
      <w:t xml:space="preserve">Version </w:t>
    </w:r>
    <w:r w:rsidR="00907E47">
      <w:rPr>
        <w:rStyle w:val="acopre1"/>
        <w:rFonts w:ascii="Tahoma" w:hAnsi="Tahoma" w:cs="Tahoma"/>
        <w:color w:val="4D5156"/>
      </w:rPr>
      <w:t>1</w:t>
    </w:r>
    <w:r w:rsidR="00907E47" w:rsidRPr="00D86439">
      <w:rPr>
        <w:rFonts w:ascii="Tahoma" w:hAnsi="Tahoma" w:cs="Tahoma"/>
      </w:rPr>
      <w:t>.0</w:t>
    </w:r>
    <w:r w:rsidR="00907E47">
      <w:rPr>
        <w:rFonts w:ascii="Tahoma" w:hAnsi="Tahoma" w:cs="Tahoma"/>
      </w:rPr>
      <w:tab/>
    </w:r>
    <w:sdt>
      <w:sdtPr>
        <w:id w:val="564996381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3D3389">
              <w:tab/>
            </w:r>
            <w:r w:rsidR="00907E47">
              <w:t xml:space="preserve">Page </w:t>
            </w:r>
            <w:r w:rsidR="00907E47">
              <w:rPr>
                <w:b/>
                <w:bCs/>
                <w:sz w:val="24"/>
                <w:szCs w:val="24"/>
              </w:rPr>
              <w:fldChar w:fldCharType="begin"/>
            </w:r>
            <w:r w:rsidR="00907E47">
              <w:rPr>
                <w:b/>
                <w:bCs/>
              </w:rPr>
              <w:instrText xml:space="preserve"> PAGE </w:instrText>
            </w:r>
            <w:r w:rsidR="00907E47">
              <w:rPr>
                <w:b/>
                <w:bCs/>
                <w:sz w:val="24"/>
                <w:szCs w:val="24"/>
              </w:rPr>
              <w:fldChar w:fldCharType="separate"/>
            </w:r>
            <w:r w:rsidR="00C71611">
              <w:rPr>
                <w:b/>
                <w:bCs/>
                <w:noProof/>
              </w:rPr>
              <w:t>1</w:t>
            </w:r>
            <w:r w:rsidR="00907E47">
              <w:rPr>
                <w:b/>
                <w:bCs/>
                <w:sz w:val="24"/>
                <w:szCs w:val="24"/>
              </w:rPr>
              <w:fldChar w:fldCharType="end"/>
            </w:r>
            <w:r w:rsidR="00907E47">
              <w:t xml:space="preserve"> of </w:t>
            </w:r>
            <w:r w:rsidR="00907E47">
              <w:rPr>
                <w:b/>
                <w:bCs/>
                <w:sz w:val="24"/>
                <w:szCs w:val="24"/>
              </w:rPr>
              <w:fldChar w:fldCharType="begin"/>
            </w:r>
            <w:r w:rsidR="00907E47">
              <w:rPr>
                <w:b/>
                <w:bCs/>
              </w:rPr>
              <w:instrText xml:space="preserve"> NUMPAGES  </w:instrText>
            </w:r>
            <w:r w:rsidR="00907E47">
              <w:rPr>
                <w:b/>
                <w:bCs/>
                <w:sz w:val="24"/>
                <w:szCs w:val="24"/>
              </w:rPr>
              <w:fldChar w:fldCharType="separate"/>
            </w:r>
            <w:r w:rsidR="00C71611">
              <w:rPr>
                <w:b/>
                <w:bCs/>
                <w:noProof/>
              </w:rPr>
              <w:t>1</w:t>
            </w:r>
            <w:r w:rsidR="00907E47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C05" w:rsidRDefault="002142C8">
      <w:r>
        <w:separator/>
      </w:r>
    </w:p>
  </w:footnote>
  <w:footnote w:type="continuationSeparator" w:id="0">
    <w:p w:rsidR="00191C05" w:rsidRDefault="00214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E47" w:rsidRPr="00D86439" w:rsidRDefault="00907E47" w:rsidP="00907E47">
    <w:pPr>
      <w:pStyle w:val="Header"/>
      <w:rPr>
        <w:rFonts w:ascii="Tahoma" w:hAnsi="Tahoma" w:cs="Tahoma"/>
      </w:rPr>
    </w:pPr>
    <w:r w:rsidRPr="00055380">
      <w:rPr>
        <w:rFonts w:cstheme="minorHAnsi"/>
      </w:rPr>
      <w:t>F</w:t>
    </w:r>
    <w:r w:rsidR="003D3389" w:rsidRPr="00055380">
      <w:rPr>
        <w:rFonts w:cstheme="minorHAnsi"/>
      </w:rPr>
      <w:t xml:space="preserve">orm </w:t>
    </w:r>
    <w:r w:rsidRPr="00055380">
      <w:rPr>
        <w:rFonts w:cstheme="minorHAnsi"/>
      </w:rPr>
      <w:t>5</w:t>
    </w:r>
    <w:r w:rsidR="00055380" w:rsidRPr="00055380">
      <w:rPr>
        <w:rFonts w:cstheme="minorHAnsi"/>
      </w:rPr>
      <w:t>2.004A</w:t>
    </w:r>
    <w:r>
      <w:rPr>
        <w:rFonts w:ascii="Tahoma" w:hAnsi="Tahoma" w:cs="Tahoma"/>
      </w:rPr>
      <w:t xml:space="preserve"> - </w:t>
    </w:r>
    <w:r w:rsidR="00055380">
      <w:t>Contract</w:t>
    </w:r>
    <w:r w:rsidR="00055380" w:rsidRPr="00A91831">
      <w:t xml:space="preserve"> Review Checklist</w:t>
    </w:r>
    <w:r w:rsidR="007A737D">
      <w:tab/>
    </w:r>
    <w:r w:rsidRPr="00D86439">
      <w:rPr>
        <w:rFonts w:ascii="Tahoma" w:hAnsi="Tahoma" w:cs="Tahoma"/>
      </w:rPr>
      <w:tab/>
      <w:t xml:space="preserve">Version </w:t>
    </w:r>
    <w:r>
      <w:rPr>
        <w:rStyle w:val="acopre1"/>
        <w:rFonts w:ascii="Tahoma" w:hAnsi="Tahoma" w:cs="Tahoma"/>
        <w:color w:val="4D5156"/>
      </w:rPr>
      <w:t>1</w:t>
    </w:r>
    <w:r w:rsidRPr="00D86439">
      <w:rPr>
        <w:rFonts w:ascii="Tahoma" w:hAnsi="Tahoma" w:cs="Tahoma"/>
      </w:rPr>
      <w:t>.0</w:t>
    </w:r>
  </w:p>
  <w:p w:rsidR="0087104A" w:rsidRDefault="008710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5059"/>
    <w:multiLevelType w:val="hybridMultilevel"/>
    <w:tmpl w:val="4CD04B3C"/>
    <w:lvl w:ilvl="0" w:tplc="C9E85588">
      <w:start w:val="2"/>
      <w:numFmt w:val="decimal"/>
      <w:lvlText w:val="%1."/>
      <w:lvlJc w:val="left"/>
      <w:pPr>
        <w:ind w:hanging="269"/>
      </w:pPr>
      <w:rPr>
        <w:rFonts w:ascii="Arial" w:eastAsia="Arial" w:hAnsi="Arial" w:hint="default"/>
        <w:sz w:val="24"/>
        <w:szCs w:val="24"/>
      </w:rPr>
    </w:lvl>
    <w:lvl w:ilvl="1" w:tplc="D98C796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E8640670">
      <w:start w:val="1"/>
      <w:numFmt w:val="bullet"/>
      <w:lvlText w:val="•"/>
      <w:lvlJc w:val="left"/>
      <w:rPr>
        <w:rFonts w:hint="default"/>
      </w:rPr>
    </w:lvl>
    <w:lvl w:ilvl="3" w:tplc="7AFE0516">
      <w:start w:val="1"/>
      <w:numFmt w:val="bullet"/>
      <w:lvlText w:val="•"/>
      <w:lvlJc w:val="left"/>
      <w:rPr>
        <w:rFonts w:hint="default"/>
      </w:rPr>
    </w:lvl>
    <w:lvl w:ilvl="4" w:tplc="9C4A68B4">
      <w:start w:val="1"/>
      <w:numFmt w:val="bullet"/>
      <w:lvlText w:val="•"/>
      <w:lvlJc w:val="left"/>
      <w:rPr>
        <w:rFonts w:hint="default"/>
      </w:rPr>
    </w:lvl>
    <w:lvl w:ilvl="5" w:tplc="276814F2">
      <w:start w:val="1"/>
      <w:numFmt w:val="bullet"/>
      <w:lvlText w:val="•"/>
      <w:lvlJc w:val="left"/>
      <w:rPr>
        <w:rFonts w:hint="default"/>
      </w:rPr>
    </w:lvl>
    <w:lvl w:ilvl="6" w:tplc="CA14EAB6">
      <w:start w:val="1"/>
      <w:numFmt w:val="bullet"/>
      <w:lvlText w:val="•"/>
      <w:lvlJc w:val="left"/>
      <w:rPr>
        <w:rFonts w:hint="default"/>
      </w:rPr>
    </w:lvl>
    <w:lvl w:ilvl="7" w:tplc="E208FBC8">
      <w:start w:val="1"/>
      <w:numFmt w:val="bullet"/>
      <w:lvlText w:val="•"/>
      <w:lvlJc w:val="left"/>
      <w:rPr>
        <w:rFonts w:hint="default"/>
      </w:rPr>
    </w:lvl>
    <w:lvl w:ilvl="8" w:tplc="EA2639F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A46327D"/>
    <w:multiLevelType w:val="hybridMultilevel"/>
    <w:tmpl w:val="487C2B74"/>
    <w:lvl w:ilvl="0" w:tplc="6F2C7F8C">
      <w:start w:val="4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BA8E697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2F3C586E">
      <w:start w:val="1"/>
      <w:numFmt w:val="bullet"/>
      <w:lvlText w:val="•"/>
      <w:lvlJc w:val="left"/>
      <w:rPr>
        <w:rFonts w:hint="default"/>
      </w:rPr>
    </w:lvl>
    <w:lvl w:ilvl="3" w:tplc="D4BCAB02">
      <w:start w:val="1"/>
      <w:numFmt w:val="bullet"/>
      <w:lvlText w:val="•"/>
      <w:lvlJc w:val="left"/>
      <w:rPr>
        <w:rFonts w:hint="default"/>
      </w:rPr>
    </w:lvl>
    <w:lvl w:ilvl="4" w:tplc="FC943D00">
      <w:start w:val="1"/>
      <w:numFmt w:val="bullet"/>
      <w:lvlText w:val="•"/>
      <w:lvlJc w:val="left"/>
      <w:rPr>
        <w:rFonts w:hint="default"/>
      </w:rPr>
    </w:lvl>
    <w:lvl w:ilvl="5" w:tplc="A93604B8">
      <w:start w:val="1"/>
      <w:numFmt w:val="bullet"/>
      <w:lvlText w:val="•"/>
      <w:lvlJc w:val="left"/>
      <w:rPr>
        <w:rFonts w:hint="default"/>
      </w:rPr>
    </w:lvl>
    <w:lvl w:ilvl="6" w:tplc="87DCAC88">
      <w:start w:val="1"/>
      <w:numFmt w:val="bullet"/>
      <w:lvlText w:val="•"/>
      <w:lvlJc w:val="left"/>
      <w:rPr>
        <w:rFonts w:hint="default"/>
      </w:rPr>
    </w:lvl>
    <w:lvl w:ilvl="7" w:tplc="6F34AE12">
      <w:start w:val="1"/>
      <w:numFmt w:val="bullet"/>
      <w:lvlText w:val="•"/>
      <w:lvlJc w:val="left"/>
      <w:rPr>
        <w:rFonts w:hint="default"/>
      </w:rPr>
    </w:lvl>
    <w:lvl w:ilvl="8" w:tplc="54AE13F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1376E82"/>
    <w:multiLevelType w:val="multilevel"/>
    <w:tmpl w:val="A6CEC3B6"/>
    <w:lvl w:ilvl="0">
      <w:start w:val="2"/>
      <w:numFmt w:val="decimal"/>
      <w:lvlText w:val="%1"/>
      <w:lvlJc w:val="left"/>
      <w:pPr>
        <w:ind w:hanging="507"/>
      </w:pPr>
      <w:rPr>
        <w:rFonts w:hint="default"/>
      </w:rPr>
    </w:lvl>
    <w:lvl w:ilvl="1">
      <w:start w:val="1"/>
      <w:numFmt w:val="decimal"/>
      <w:lvlText w:val="%1.%2)"/>
      <w:lvlJc w:val="left"/>
      <w:pPr>
        <w:ind w:hanging="507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D3C1ED7"/>
    <w:multiLevelType w:val="hybridMultilevel"/>
    <w:tmpl w:val="B772239C"/>
    <w:lvl w:ilvl="0" w:tplc="873222DC">
      <w:start w:val="3"/>
      <w:numFmt w:val="decimal"/>
      <w:lvlText w:val="%1."/>
      <w:lvlJc w:val="left"/>
      <w:pPr>
        <w:ind w:hanging="269"/>
      </w:pPr>
      <w:rPr>
        <w:rFonts w:ascii="Arial" w:eastAsia="Arial" w:hAnsi="Arial" w:hint="default"/>
        <w:sz w:val="24"/>
        <w:szCs w:val="24"/>
      </w:rPr>
    </w:lvl>
    <w:lvl w:ilvl="1" w:tplc="BC54615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818EC06E">
      <w:start w:val="1"/>
      <w:numFmt w:val="bullet"/>
      <w:lvlText w:val="•"/>
      <w:lvlJc w:val="left"/>
      <w:rPr>
        <w:rFonts w:hint="default"/>
      </w:rPr>
    </w:lvl>
    <w:lvl w:ilvl="3" w:tplc="F5EE2F00">
      <w:start w:val="1"/>
      <w:numFmt w:val="bullet"/>
      <w:lvlText w:val="•"/>
      <w:lvlJc w:val="left"/>
      <w:rPr>
        <w:rFonts w:hint="default"/>
      </w:rPr>
    </w:lvl>
    <w:lvl w:ilvl="4" w:tplc="6964833E">
      <w:start w:val="1"/>
      <w:numFmt w:val="bullet"/>
      <w:lvlText w:val="•"/>
      <w:lvlJc w:val="left"/>
      <w:rPr>
        <w:rFonts w:hint="default"/>
      </w:rPr>
    </w:lvl>
    <w:lvl w:ilvl="5" w:tplc="7E50363C">
      <w:start w:val="1"/>
      <w:numFmt w:val="bullet"/>
      <w:lvlText w:val="•"/>
      <w:lvlJc w:val="left"/>
      <w:rPr>
        <w:rFonts w:hint="default"/>
      </w:rPr>
    </w:lvl>
    <w:lvl w:ilvl="6" w:tplc="0BF06BB8">
      <w:start w:val="1"/>
      <w:numFmt w:val="bullet"/>
      <w:lvlText w:val="•"/>
      <w:lvlJc w:val="left"/>
      <w:rPr>
        <w:rFonts w:hint="default"/>
      </w:rPr>
    </w:lvl>
    <w:lvl w:ilvl="7" w:tplc="CF941C60">
      <w:start w:val="1"/>
      <w:numFmt w:val="bullet"/>
      <w:lvlText w:val="•"/>
      <w:lvlJc w:val="left"/>
      <w:rPr>
        <w:rFonts w:hint="default"/>
      </w:rPr>
    </w:lvl>
    <w:lvl w:ilvl="8" w:tplc="CF5A303E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B0E4743"/>
    <w:multiLevelType w:val="hybridMultilevel"/>
    <w:tmpl w:val="14F66F32"/>
    <w:lvl w:ilvl="0" w:tplc="5FFA4E2E">
      <w:start w:val="1"/>
      <w:numFmt w:val="decimal"/>
      <w:lvlText w:val="%1."/>
      <w:lvlJc w:val="left"/>
      <w:pPr>
        <w:ind w:hanging="269"/>
      </w:pPr>
      <w:rPr>
        <w:rFonts w:ascii="Arial" w:eastAsia="Arial" w:hAnsi="Arial" w:hint="default"/>
        <w:sz w:val="24"/>
        <w:szCs w:val="24"/>
      </w:rPr>
    </w:lvl>
    <w:lvl w:ilvl="1" w:tplc="BDEEFA9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4AA2AD62">
      <w:start w:val="1"/>
      <w:numFmt w:val="bullet"/>
      <w:lvlText w:val="•"/>
      <w:lvlJc w:val="left"/>
      <w:rPr>
        <w:rFonts w:hint="default"/>
      </w:rPr>
    </w:lvl>
    <w:lvl w:ilvl="3" w:tplc="2A5A2886">
      <w:start w:val="1"/>
      <w:numFmt w:val="bullet"/>
      <w:lvlText w:val="•"/>
      <w:lvlJc w:val="left"/>
      <w:rPr>
        <w:rFonts w:hint="default"/>
      </w:rPr>
    </w:lvl>
    <w:lvl w:ilvl="4" w:tplc="EC74D836">
      <w:start w:val="1"/>
      <w:numFmt w:val="bullet"/>
      <w:lvlText w:val="•"/>
      <w:lvlJc w:val="left"/>
      <w:rPr>
        <w:rFonts w:hint="default"/>
      </w:rPr>
    </w:lvl>
    <w:lvl w:ilvl="5" w:tplc="1DD4A05C">
      <w:start w:val="1"/>
      <w:numFmt w:val="bullet"/>
      <w:lvlText w:val="•"/>
      <w:lvlJc w:val="left"/>
      <w:rPr>
        <w:rFonts w:hint="default"/>
      </w:rPr>
    </w:lvl>
    <w:lvl w:ilvl="6" w:tplc="689A4B42">
      <w:start w:val="1"/>
      <w:numFmt w:val="bullet"/>
      <w:lvlText w:val="•"/>
      <w:lvlJc w:val="left"/>
      <w:rPr>
        <w:rFonts w:hint="default"/>
      </w:rPr>
    </w:lvl>
    <w:lvl w:ilvl="7" w:tplc="B840F2B0">
      <w:start w:val="1"/>
      <w:numFmt w:val="bullet"/>
      <w:lvlText w:val="•"/>
      <w:lvlJc w:val="left"/>
      <w:rPr>
        <w:rFonts w:hint="default"/>
      </w:rPr>
    </w:lvl>
    <w:lvl w:ilvl="8" w:tplc="ED36C8D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AAA2CFD"/>
    <w:multiLevelType w:val="multilevel"/>
    <w:tmpl w:val="CEC6FF54"/>
    <w:lvl w:ilvl="0">
      <w:start w:val="3"/>
      <w:numFmt w:val="decimal"/>
      <w:lvlText w:val="%1"/>
      <w:lvlJc w:val="left"/>
      <w:pPr>
        <w:ind w:hanging="507"/>
      </w:pPr>
      <w:rPr>
        <w:rFonts w:hint="default"/>
      </w:rPr>
    </w:lvl>
    <w:lvl w:ilvl="1">
      <w:start w:val="1"/>
      <w:numFmt w:val="decimal"/>
      <w:lvlText w:val="%1.%2)"/>
      <w:lvlJc w:val="left"/>
      <w:pPr>
        <w:ind w:hanging="507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57563529"/>
    <w:multiLevelType w:val="multilevel"/>
    <w:tmpl w:val="BDB67F30"/>
    <w:lvl w:ilvl="0">
      <w:start w:val="2"/>
      <w:numFmt w:val="decimal"/>
      <w:lvlText w:val="%1"/>
      <w:lvlJc w:val="left"/>
      <w:pPr>
        <w:ind w:hanging="399"/>
      </w:pPr>
      <w:rPr>
        <w:rFonts w:hint="default"/>
      </w:rPr>
    </w:lvl>
    <w:lvl w:ilvl="1">
      <w:start w:val="1"/>
      <w:numFmt w:val="decimal"/>
      <w:lvlText w:val="%1.%2)"/>
      <w:lvlJc w:val="left"/>
      <w:pPr>
        <w:ind w:hanging="399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5E83001B"/>
    <w:multiLevelType w:val="multilevel"/>
    <w:tmpl w:val="D0B656CC"/>
    <w:lvl w:ilvl="0">
      <w:start w:val="3"/>
      <w:numFmt w:val="decimal"/>
      <w:lvlText w:val="%1"/>
      <w:lvlJc w:val="left"/>
      <w:pPr>
        <w:ind w:hanging="399"/>
      </w:pPr>
      <w:rPr>
        <w:rFonts w:hint="default"/>
      </w:rPr>
    </w:lvl>
    <w:lvl w:ilvl="1">
      <w:start w:val="3"/>
      <w:numFmt w:val="decimal"/>
      <w:lvlText w:val="%1.%2)"/>
      <w:lvlJc w:val="left"/>
      <w:pPr>
        <w:ind w:hanging="399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65F66016"/>
    <w:multiLevelType w:val="multilevel"/>
    <w:tmpl w:val="5FFCA264"/>
    <w:lvl w:ilvl="0">
      <w:start w:val="4"/>
      <w:numFmt w:val="decimal"/>
      <w:lvlText w:val="%1"/>
      <w:lvlJc w:val="left"/>
      <w:pPr>
        <w:ind w:hanging="507"/>
      </w:pPr>
      <w:rPr>
        <w:rFonts w:hint="default"/>
      </w:rPr>
    </w:lvl>
    <w:lvl w:ilvl="1">
      <w:start w:val="1"/>
      <w:numFmt w:val="decimal"/>
      <w:lvlText w:val="%1.%2)"/>
      <w:lvlJc w:val="left"/>
      <w:pPr>
        <w:ind w:hanging="507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6F445A41"/>
    <w:multiLevelType w:val="multilevel"/>
    <w:tmpl w:val="6A8629D2"/>
    <w:lvl w:ilvl="0">
      <w:start w:val="1"/>
      <w:numFmt w:val="decimal"/>
      <w:lvlText w:val="%1"/>
      <w:lvlJc w:val="left"/>
      <w:pPr>
        <w:ind w:hanging="399"/>
      </w:pPr>
      <w:rPr>
        <w:rFonts w:hint="default"/>
      </w:rPr>
    </w:lvl>
    <w:lvl w:ilvl="1">
      <w:start w:val="1"/>
      <w:numFmt w:val="decimal"/>
      <w:lvlText w:val="%1.%2)"/>
      <w:lvlJc w:val="left"/>
      <w:pPr>
        <w:ind w:hanging="399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778C1B1A"/>
    <w:multiLevelType w:val="hybridMultilevel"/>
    <w:tmpl w:val="C7FE0D06"/>
    <w:lvl w:ilvl="0" w:tplc="D9B8EF4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A69890D0">
      <w:start w:val="1"/>
      <w:numFmt w:val="bullet"/>
      <w:lvlText w:val="•"/>
      <w:lvlJc w:val="left"/>
      <w:rPr>
        <w:rFonts w:hint="default"/>
      </w:rPr>
    </w:lvl>
    <w:lvl w:ilvl="2" w:tplc="0360B388">
      <w:start w:val="1"/>
      <w:numFmt w:val="bullet"/>
      <w:lvlText w:val="•"/>
      <w:lvlJc w:val="left"/>
      <w:rPr>
        <w:rFonts w:hint="default"/>
      </w:rPr>
    </w:lvl>
    <w:lvl w:ilvl="3" w:tplc="E9225B7E">
      <w:start w:val="1"/>
      <w:numFmt w:val="bullet"/>
      <w:lvlText w:val="•"/>
      <w:lvlJc w:val="left"/>
      <w:rPr>
        <w:rFonts w:hint="default"/>
      </w:rPr>
    </w:lvl>
    <w:lvl w:ilvl="4" w:tplc="75E4258A">
      <w:start w:val="1"/>
      <w:numFmt w:val="bullet"/>
      <w:lvlText w:val="•"/>
      <w:lvlJc w:val="left"/>
      <w:rPr>
        <w:rFonts w:hint="default"/>
      </w:rPr>
    </w:lvl>
    <w:lvl w:ilvl="5" w:tplc="7206C5B2">
      <w:start w:val="1"/>
      <w:numFmt w:val="bullet"/>
      <w:lvlText w:val="•"/>
      <w:lvlJc w:val="left"/>
      <w:rPr>
        <w:rFonts w:hint="default"/>
      </w:rPr>
    </w:lvl>
    <w:lvl w:ilvl="6" w:tplc="F1D88148">
      <w:start w:val="1"/>
      <w:numFmt w:val="bullet"/>
      <w:lvlText w:val="•"/>
      <w:lvlJc w:val="left"/>
      <w:rPr>
        <w:rFonts w:hint="default"/>
      </w:rPr>
    </w:lvl>
    <w:lvl w:ilvl="7" w:tplc="1E42550C">
      <w:start w:val="1"/>
      <w:numFmt w:val="bullet"/>
      <w:lvlText w:val="•"/>
      <w:lvlJc w:val="left"/>
      <w:rPr>
        <w:rFonts w:hint="default"/>
      </w:rPr>
    </w:lvl>
    <w:lvl w:ilvl="8" w:tplc="03B6C044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10"/>
  </w:num>
  <w:num w:numId="7">
    <w:abstractNumId w:val="5"/>
  </w:num>
  <w:num w:numId="8">
    <w:abstractNumId w:val="3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C13"/>
    <w:rsid w:val="00055380"/>
    <w:rsid w:val="00191C05"/>
    <w:rsid w:val="002142C8"/>
    <w:rsid w:val="003D3389"/>
    <w:rsid w:val="0077020A"/>
    <w:rsid w:val="007A737D"/>
    <w:rsid w:val="0087104A"/>
    <w:rsid w:val="00872F1B"/>
    <w:rsid w:val="00907E47"/>
    <w:rsid w:val="00B04C13"/>
    <w:rsid w:val="00B52A4B"/>
    <w:rsid w:val="00C7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3D81E"/>
  <w15:docId w15:val="{980A2760-3024-4B7F-AAA2-192DC0A5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rsid w:val="00907E47"/>
    <w:pPr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907E47"/>
    <w:pPr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907E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E47"/>
  </w:style>
  <w:style w:type="paragraph" w:styleId="Footer">
    <w:name w:val="footer"/>
    <w:basedOn w:val="Normal"/>
    <w:link w:val="FooterChar"/>
    <w:uiPriority w:val="99"/>
    <w:unhideWhenUsed/>
    <w:rsid w:val="00907E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E47"/>
  </w:style>
  <w:style w:type="character" w:customStyle="1" w:styleId="acopre1">
    <w:name w:val="acopre1"/>
    <w:basedOn w:val="DefaultParagraphFont"/>
    <w:rsid w:val="00907E47"/>
  </w:style>
  <w:style w:type="paragraph" w:styleId="BalloonText">
    <w:name w:val="Balloon Text"/>
    <w:basedOn w:val="Normal"/>
    <w:link w:val="BalloonTextChar"/>
    <w:uiPriority w:val="99"/>
    <w:semiHidden/>
    <w:unhideWhenUsed/>
    <w:rsid w:val="00B52A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A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8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>NHS Greater Glasgow &amp; Clyde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AUDIT PLAN – DRAFT</dc:title>
  <dc:creator>Lynda McSorley</dc:creator>
  <cp:lastModifiedBy>Claire Brunton</cp:lastModifiedBy>
  <cp:revision>2</cp:revision>
  <dcterms:created xsi:type="dcterms:W3CDTF">2023-03-15T10:47:00Z</dcterms:created>
  <dcterms:modified xsi:type="dcterms:W3CDTF">2023-03-15T10:47:00Z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2015-11-27T00:00:00Z</vt:filetime>
  </property>
  <property fmtid="{D5CDD505-2E9C-101B-9397-08002B2CF9AE}" pid="3" name="LastSaved">
    <vt:filetime>2015-12-15T00:00:00Z</vt:filetime>
  </property>
</Properties>
</file>