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E10ADD" w:rsidRPr="003D0388" w14:paraId="15C87749" w14:textId="77777777" w:rsidTr="00C20EAF">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3D0388" w:rsidRDefault="00E10ADD" w:rsidP="00C20EAF">
            <w:pPr>
              <w:rPr>
                <w:rFonts w:cstheme="minorHAnsi"/>
              </w:rPr>
            </w:pPr>
            <w:r w:rsidRPr="003D0388">
              <w:rPr>
                <w:rFonts w:cstheme="minorHAnsi"/>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1AAF1775" w:rsidR="00E10ADD" w:rsidRPr="003D0388" w:rsidRDefault="00E10ADD" w:rsidP="00393086">
            <w:pPr>
              <w:rPr>
                <w:rFonts w:cstheme="minorHAnsi"/>
                <w:b/>
              </w:rPr>
            </w:pPr>
            <w:r w:rsidRPr="003D0388">
              <w:rPr>
                <w:rFonts w:cstheme="minorHAnsi"/>
                <w:b/>
              </w:rPr>
              <w:t>Form 5</w:t>
            </w:r>
            <w:r w:rsidR="00393086" w:rsidRPr="003D0388">
              <w:rPr>
                <w:rFonts w:cstheme="minorHAnsi"/>
                <w:b/>
              </w:rPr>
              <w:t>2.009</w:t>
            </w:r>
            <w:r w:rsidR="003D0388" w:rsidRPr="003D0388">
              <w:rPr>
                <w:rFonts w:cstheme="minorHAnsi"/>
                <w:b/>
              </w:rPr>
              <w:t>D</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3D0388" w:rsidRDefault="00E10ADD" w:rsidP="00C20EAF">
            <w:pPr>
              <w:rPr>
                <w:rFonts w:cstheme="minorHAnsi"/>
              </w:rPr>
            </w:pPr>
            <w:r w:rsidRPr="003D0388">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1F0493D9" w:rsidR="00E10ADD" w:rsidRPr="003D0388" w:rsidRDefault="003D0388" w:rsidP="00C20EAF">
            <w:pPr>
              <w:rPr>
                <w:rFonts w:cstheme="minorHAnsi"/>
                <w:b/>
              </w:rPr>
            </w:pPr>
            <w:r w:rsidRPr="003D0388">
              <w:rPr>
                <w:rFonts w:cstheme="minorHAnsi"/>
                <w:b/>
              </w:rPr>
              <w:t>14</w:t>
            </w:r>
            <w:r w:rsidR="00E10ADD" w:rsidRPr="003D0388">
              <w:rPr>
                <w:rFonts w:cstheme="minorHAnsi"/>
                <w:b/>
              </w:rPr>
              <w:t>.0</w:t>
            </w:r>
          </w:p>
        </w:tc>
      </w:tr>
      <w:tr w:rsidR="00E10ADD" w:rsidRPr="003D0388" w14:paraId="56EA96E8" w14:textId="77777777" w:rsidTr="00C20EAF">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3D0388" w:rsidRDefault="00E10ADD" w:rsidP="00C20EAF">
            <w:pPr>
              <w:rPr>
                <w:rFonts w:cstheme="minorHAnsi"/>
              </w:rPr>
            </w:pPr>
            <w:r w:rsidRPr="003D0388">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33161D79" w:rsidR="00E10ADD" w:rsidRPr="003D0388" w:rsidRDefault="003D0388" w:rsidP="00C20EAF">
            <w:pPr>
              <w:rPr>
                <w:rFonts w:cstheme="minorHAnsi"/>
                <w:b/>
              </w:rPr>
            </w:pPr>
            <w:r w:rsidRPr="003D0388">
              <w:rPr>
                <w:rFonts w:cstheme="minorHAnsi"/>
                <w:b/>
              </w:rPr>
              <w:t>Project File Checklist</w:t>
            </w:r>
          </w:p>
        </w:tc>
      </w:tr>
    </w:tbl>
    <w:p w14:paraId="1433B8BA" w14:textId="77777777" w:rsidR="00393086" w:rsidRPr="003D0388" w:rsidRDefault="00393086" w:rsidP="00E67C9E">
      <w:pPr>
        <w:pStyle w:val="Hidden"/>
        <w:spacing w:after="0"/>
        <w:jc w:val="both"/>
        <w:rPr>
          <w:rFonts w:asciiTheme="minorHAnsi" w:hAnsiTheme="minorHAnsi" w:cstheme="minorHAnsi"/>
          <w:vanish w:val="0"/>
          <w:color w:val="auto"/>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2682"/>
        <w:gridCol w:w="4423"/>
      </w:tblGrid>
      <w:tr w:rsidR="003D0388" w:rsidRPr="003D0388" w14:paraId="1CD4E3B7" w14:textId="77777777" w:rsidTr="00C869AE">
        <w:trPr>
          <w:trHeight w:val="102"/>
        </w:trPr>
        <w:tc>
          <w:tcPr>
            <w:tcW w:w="5353" w:type="dxa"/>
            <w:gridSpan w:val="2"/>
            <w:shd w:val="clear" w:color="auto" w:fill="A6A6A6" w:themeFill="background1" w:themeFillShade="A6"/>
            <w:vAlign w:val="center"/>
          </w:tcPr>
          <w:p w14:paraId="0170CD31"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Completed by (Research Administrator’s name):</w:t>
            </w:r>
          </w:p>
          <w:p w14:paraId="5F7C8C11" w14:textId="77777777" w:rsidR="003D0388" w:rsidRPr="003D0388" w:rsidRDefault="003D0388" w:rsidP="00C869AE">
            <w:pPr>
              <w:pStyle w:val="BodyText2"/>
              <w:jc w:val="left"/>
              <w:rPr>
                <w:rFonts w:asciiTheme="minorHAnsi" w:hAnsiTheme="minorHAnsi" w:cstheme="minorHAnsi"/>
                <w:bCs/>
                <w:sz w:val="22"/>
                <w:szCs w:val="22"/>
              </w:rPr>
            </w:pPr>
          </w:p>
        </w:tc>
        <w:tc>
          <w:tcPr>
            <w:tcW w:w="4423" w:type="dxa"/>
          </w:tcPr>
          <w:p w14:paraId="48165C04"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Quality checked by (Coordinator / Facilitator’s name):</w:t>
            </w:r>
          </w:p>
        </w:tc>
      </w:tr>
      <w:tr w:rsidR="003D0388" w:rsidRPr="003D0388" w14:paraId="062FAC08" w14:textId="77777777" w:rsidTr="00C869AE">
        <w:trPr>
          <w:trHeight w:val="102"/>
        </w:trPr>
        <w:tc>
          <w:tcPr>
            <w:tcW w:w="5353" w:type="dxa"/>
            <w:gridSpan w:val="2"/>
            <w:shd w:val="clear" w:color="auto" w:fill="B3B3B3"/>
            <w:vAlign w:val="center"/>
          </w:tcPr>
          <w:p w14:paraId="2E30AA4A"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R&amp;I Ref:</w:t>
            </w:r>
          </w:p>
        </w:tc>
        <w:tc>
          <w:tcPr>
            <w:tcW w:w="4423" w:type="dxa"/>
          </w:tcPr>
          <w:p w14:paraId="1C01A550"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15C90FC3" w14:textId="77777777" w:rsidTr="00C869AE">
        <w:trPr>
          <w:trHeight w:val="105"/>
        </w:trPr>
        <w:tc>
          <w:tcPr>
            <w:tcW w:w="5353" w:type="dxa"/>
            <w:gridSpan w:val="2"/>
            <w:shd w:val="clear" w:color="auto" w:fill="B3B3B3"/>
            <w:vAlign w:val="center"/>
          </w:tcPr>
          <w:p w14:paraId="6DE76AB2"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CI name:</w:t>
            </w:r>
          </w:p>
        </w:tc>
        <w:tc>
          <w:tcPr>
            <w:tcW w:w="4423" w:type="dxa"/>
            <w:shd w:val="clear" w:color="auto" w:fill="auto"/>
            <w:vAlign w:val="center"/>
          </w:tcPr>
          <w:p w14:paraId="61F52CEB"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3111548D" w14:textId="77777777" w:rsidTr="00C869AE">
        <w:trPr>
          <w:trHeight w:val="128"/>
        </w:trPr>
        <w:tc>
          <w:tcPr>
            <w:tcW w:w="5353" w:type="dxa"/>
            <w:gridSpan w:val="2"/>
            <w:shd w:val="clear" w:color="auto" w:fill="B3B3B3"/>
            <w:vAlign w:val="center"/>
          </w:tcPr>
          <w:p w14:paraId="5D6E5DE4"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PI name:</w:t>
            </w:r>
          </w:p>
        </w:tc>
        <w:tc>
          <w:tcPr>
            <w:tcW w:w="4423" w:type="dxa"/>
            <w:shd w:val="clear" w:color="auto" w:fill="auto"/>
          </w:tcPr>
          <w:p w14:paraId="6E14DA8D"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418D8B8E" w14:textId="77777777" w:rsidTr="00C869AE">
        <w:trPr>
          <w:trHeight w:val="269"/>
        </w:trPr>
        <w:tc>
          <w:tcPr>
            <w:tcW w:w="5353" w:type="dxa"/>
            <w:gridSpan w:val="2"/>
            <w:shd w:val="clear" w:color="auto" w:fill="B3B3B3"/>
            <w:vAlign w:val="center"/>
          </w:tcPr>
          <w:p w14:paraId="00E56C7C"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 xml:space="preserve">NRS PCC Ref:  </w:t>
            </w:r>
            <w:r w:rsidRPr="003D0388">
              <w:rPr>
                <w:rFonts w:asciiTheme="minorHAnsi" w:hAnsiTheme="minorHAnsi" w:cstheme="minorHAnsi"/>
                <w:b w:val="0"/>
                <w:bCs/>
                <w:sz w:val="22"/>
                <w:szCs w:val="22"/>
              </w:rPr>
              <w:t>(</w:t>
            </w:r>
            <w:r w:rsidRPr="003D0388">
              <w:rPr>
                <w:rFonts w:asciiTheme="minorHAnsi" w:hAnsiTheme="minorHAnsi" w:cstheme="minorHAnsi"/>
                <w:b w:val="0"/>
                <w:bCs/>
                <w:i/>
                <w:sz w:val="22"/>
                <w:szCs w:val="22"/>
              </w:rPr>
              <w:t>if applicable)</w:t>
            </w:r>
          </w:p>
        </w:tc>
        <w:tc>
          <w:tcPr>
            <w:tcW w:w="4423" w:type="dxa"/>
            <w:shd w:val="clear" w:color="auto" w:fill="auto"/>
          </w:tcPr>
          <w:p w14:paraId="7C7F7A8E"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4993A339" w14:textId="77777777" w:rsidTr="00C869AE">
        <w:trPr>
          <w:trHeight w:val="143"/>
        </w:trPr>
        <w:tc>
          <w:tcPr>
            <w:tcW w:w="5353" w:type="dxa"/>
            <w:gridSpan w:val="2"/>
            <w:shd w:val="clear" w:color="auto" w:fill="B3B3B3"/>
            <w:vAlign w:val="center"/>
          </w:tcPr>
          <w:p w14:paraId="6E2F903D"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t>NRS Review type:</w:t>
            </w:r>
            <w:r w:rsidRPr="003D0388">
              <w:rPr>
                <w:rFonts w:asciiTheme="minorHAnsi" w:hAnsiTheme="minorHAnsi" w:cstheme="minorHAnsi"/>
                <w:b w:val="0"/>
                <w:bCs/>
                <w:sz w:val="22"/>
                <w:szCs w:val="22"/>
              </w:rPr>
              <w:t xml:space="preserve">  (</w:t>
            </w:r>
            <w:r w:rsidRPr="003D0388">
              <w:rPr>
                <w:rFonts w:asciiTheme="minorHAnsi" w:hAnsiTheme="minorHAnsi" w:cstheme="minorHAnsi"/>
                <w:b w:val="0"/>
                <w:bCs/>
                <w:i/>
                <w:sz w:val="22"/>
                <w:szCs w:val="22"/>
              </w:rPr>
              <w:t>if applicable)</w:t>
            </w:r>
          </w:p>
        </w:tc>
        <w:tc>
          <w:tcPr>
            <w:tcW w:w="4423" w:type="dxa"/>
            <w:shd w:val="clear" w:color="auto" w:fill="auto"/>
          </w:tcPr>
          <w:p w14:paraId="31BD6335"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00A9B289" w14:textId="77777777" w:rsidTr="00C869AE">
        <w:trPr>
          <w:trHeight w:val="135"/>
        </w:trPr>
        <w:tc>
          <w:tcPr>
            <w:tcW w:w="5353" w:type="dxa"/>
            <w:gridSpan w:val="2"/>
            <w:shd w:val="clear" w:color="auto" w:fill="B3B3B3"/>
          </w:tcPr>
          <w:p w14:paraId="3FE999AC" w14:textId="77777777" w:rsidR="003D0388" w:rsidRPr="003D0388" w:rsidRDefault="003D0388" w:rsidP="00C869AE">
            <w:pPr>
              <w:pStyle w:val="BodyText2"/>
              <w:ind w:left="-192" w:firstLine="192"/>
              <w:jc w:val="left"/>
              <w:rPr>
                <w:rFonts w:asciiTheme="minorHAnsi" w:hAnsiTheme="minorHAnsi" w:cstheme="minorHAnsi"/>
                <w:bCs/>
                <w:sz w:val="22"/>
                <w:szCs w:val="22"/>
              </w:rPr>
            </w:pPr>
            <w:r w:rsidRPr="003D0388">
              <w:rPr>
                <w:rFonts w:asciiTheme="minorHAnsi" w:hAnsiTheme="minorHAnsi" w:cstheme="minorHAnsi"/>
                <w:bCs/>
                <w:sz w:val="22"/>
                <w:szCs w:val="22"/>
              </w:rPr>
              <w:t xml:space="preserve">Funder Type (e.g. Eligible, NEF, Extended Review): </w:t>
            </w:r>
          </w:p>
        </w:tc>
        <w:tc>
          <w:tcPr>
            <w:tcW w:w="4423" w:type="dxa"/>
            <w:shd w:val="clear" w:color="auto" w:fill="auto"/>
            <w:vAlign w:val="center"/>
          </w:tcPr>
          <w:p w14:paraId="7FB93EC3"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4A074874" w14:textId="77777777" w:rsidTr="00C869AE">
        <w:trPr>
          <w:trHeight w:val="135"/>
        </w:trPr>
        <w:tc>
          <w:tcPr>
            <w:tcW w:w="5353" w:type="dxa"/>
            <w:gridSpan w:val="2"/>
            <w:shd w:val="clear" w:color="auto" w:fill="B3B3B3"/>
          </w:tcPr>
          <w:p w14:paraId="0932D045" w14:textId="77777777" w:rsidR="003D0388" w:rsidRPr="003D0388" w:rsidRDefault="003D0388" w:rsidP="00C869AE">
            <w:pPr>
              <w:pStyle w:val="BodyText2"/>
              <w:ind w:left="-192" w:firstLine="192"/>
              <w:jc w:val="left"/>
              <w:rPr>
                <w:rFonts w:asciiTheme="minorHAnsi" w:hAnsiTheme="minorHAnsi" w:cstheme="minorHAnsi"/>
                <w:bCs/>
                <w:sz w:val="22"/>
                <w:szCs w:val="22"/>
              </w:rPr>
            </w:pPr>
            <w:r w:rsidRPr="003D0388">
              <w:rPr>
                <w:rFonts w:asciiTheme="minorHAnsi" w:hAnsiTheme="minorHAnsi" w:cstheme="minorHAnsi"/>
                <w:bCs/>
                <w:sz w:val="22"/>
                <w:szCs w:val="22"/>
              </w:rPr>
              <w:t>Sponsor:</w:t>
            </w:r>
          </w:p>
        </w:tc>
        <w:tc>
          <w:tcPr>
            <w:tcW w:w="4423" w:type="dxa"/>
            <w:shd w:val="clear" w:color="auto" w:fill="auto"/>
            <w:vAlign w:val="center"/>
          </w:tcPr>
          <w:p w14:paraId="7D6C97C4"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4178FC7C" w14:textId="77777777" w:rsidTr="00C869AE">
        <w:trPr>
          <w:trHeight w:val="140"/>
        </w:trPr>
        <w:tc>
          <w:tcPr>
            <w:tcW w:w="5353" w:type="dxa"/>
            <w:gridSpan w:val="2"/>
            <w:shd w:val="clear" w:color="auto" w:fill="B3B3B3"/>
          </w:tcPr>
          <w:p w14:paraId="14737152" w14:textId="77777777" w:rsidR="003D0388" w:rsidRPr="003D0388" w:rsidRDefault="003D0388" w:rsidP="00C869AE">
            <w:pPr>
              <w:pStyle w:val="BodyText2"/>
              <w:ind w:left="-192" w:firstLine="192"/>
              <w:jc w:val="left"/>
              <w:rPr>
                <w:rFonts w:asciiTheme="minorHAnsi" w:hAnsiTheme="minorHAnsi" w:cstheme="minorHAnsi"/>
                <w:bCs/>
                <w:sz w:val="22"/>
                <w:szCs w:val="22"/>
              </w:rPr>
            </w:pPr>
            <w:r w:rsidRPr="003D0388">
              <w:rPr>
                <w:rFonts w:asciiTheme="minorHAnsi" w:hAnsiTheme="minorHAnsi" w:cstheme="minorHAnsi"/>
                <w:bCs/>
                <w:sz w:val="22"/>
                <w:szCs w:val="22"/>
              </w:rPr>
              <w:t xml:space="preserve">Additional Information: </w:t>
            </w:r>
            <w:r w:rsidRPr="003D0388">
              <w:rPr>
                <w:rFonts w:asciiTheme="minorHAnsi" w:hAnsiTheme="minorHAnsi" w:cstheme="minorHAnsi"/>
                <w:b w:val="0"/>
                <w:bCs/>
                <w:sz w:val="22"/>
                <w:szCs w:val="22"/>
              </w:rPr>
              <w:t>(e.g. CTIMP, Basic Science,                                            s  student, staff, GP or PIC)</w:t>
            </w:r>
          </w:p>
        </w:tc>
        <w:tc>
          <w:tcPr>
            <w:tcW w:w="4423" w:type="dxa"/>
            <w:shd w:val="clear" w:color="auto" w:fill="auto"/>
            <w:vAlign w:val="center"/>
          </w:tcPr>
          <w:p w14:paraId="2BCF0ED6" w14:textId="77777777" w:rsidR="003D0388" w:rsidRPr="003D0388" w:rsidRDefault="003D0388" w:rsidP="00C869AE">
            <w:pPr>
              <w:pStyle w:val="BodyText2"/>
              <w:ind w:left="-192" w:firstLine="192"/>
              <w:jc w:val="center"/>
              <w:rPr>
                <w:rFonts w:asciiTheme="minorHAnsi" w:hAnsiTheme="minorHAnsi" w:cstheme="minorHAnsi"/>
                <w:b w:val="0"/>
                <w:bCs/>
                <w:sz w:val="22"/>
                <w:szCs w:val="22"/>
              </w:rPr>
            </w:pPr>
          </w:p>
        </w:tc>
      </w:tr>
      <w:tr w:rsidR="003D0388" w:rsidRPr="003D0388" w14:paraId="10505DBA" w14:textId="77777777" w:rsidTr="00C869AE">
        <w:tblPrEx>
          <w:tblLook w:val="0000" w:firstRow="0" w:lastRow="0" w:firstColumn="0" w:lastColumn="0" w:noHBand="0" w:noVBand="0"/>
        </w:tblPrEx>
        <w:trPr>
          <w:trHeight w:val="143"/>
        </w:trPr>
        <w:tc>
          <w:tcPr>
            <w:tcW w:w="5353" w:type="dxa"/>
            <w:gridSpan w:val="2"/>
            <w:shd w:val="clear" w:color="auto" w:fill="B3B3B3"/>
            <w:vAlign w:val="center"/>
          </w:tcPr>
          <w:p w14:paraId="597B0B98" w14:textId="77777777" w:rsidR="003D0388" w:rsidRPr="003D0388" w:rsidRDefault="003D0388" w:rsidP="00C869AE">
            <w:pPr>
              <w:pStyle w:val="BodyText2"/>
              <w:jc w:val="left"/>
              <w:rPr>
                <w:rFonts w:asciiTheme="minorHAnsi" w:hAnsiTheme="minorHAnsi" w:cstheme="minorHAnsi"/>
                <w:sz w:val="22"/>
                <w:szCs w:val="22"/>
              </w:rPr>
            </w:pPr>
            <w:r w:rsidRPr="003D0388">
              <w:rPr>
                <w:rFonts w:asciiTheme="minorHAnsi" w:hAnsiTheme="minorHAnsi" w:cstheme="minorHAnsi"/>
                <w:sz w:val="22"/>
                <w:szCs w:val="22"/>
              </w:rPr>
              <w:t xml:space="preserve">Full document set </w:t>
            </w:r>
          </w:p>
        </w:tc>
        <w:tc>
          <w:tcPr>
            <w:tcW w:w="4423" w:type="dxa"/>
            <w:shd w:val="clear" w:color="auto" w:fill="B3B3B3"/>
          </w:tcPr>
          <w:p w14:paraId="6078AB4C" w14:textId="77777777" w:rsidR="003D0388" w:rsidRPr="003D0388" w:rsidRDefault="003D0388" w:rsidP="00C869AE">
            <w:pPr>
              <w:pStyle w:val="BodyText2"/>
              <w:jc w:val="center"/>
              <w:rPr>
                <w:rFonts w:asciiTheme="minorHAnsi" w:hAnsiTheme="minorHAnsi" w:cstheme="minorHAnsi"/>
                <w:sz w:val="22"/>
                <w:szCs w:val="22"/>
              </w:rPr>
            </w:pPr>
            <w:r w:rsidRPr="003D0388">
              <w:rPr>
                <w:rFonts w:asciiTheme="minorHAnsi" w:hAnsiTheme="minorHAnsi" w:cstheme="minorHAnsi"/>
                <w:sz w:val="22"/>
                <w:szCs w:val="22"/>
              </w:rPr>
              <w:t xml:space="preserve">Date rec’d </w:t>
            </w:r>
            <w:r w:rsidRPr="003D0388">
              <w:rPr>
                <w:rFonts w:asciiTheme="minorHAnsi" w:hAnsiTheme="minorHAnsi" w:cstheme="minorHAnsi"/>
                <w:b w:val="0"/>
                <w:sz w:val="22"/>
                <w:szCs w:val="22"/>
              </w:rPr>
              <w:t>or</w:t>
            </w:r>
            <w:r w:rsidRPr="003D0388">
              <w:rPr>
                <w:rFonts w:asciiTheme="minorHAnsi" w:hAnsiTheme="minorHAnsi" w:cstheme="minorHAnsi"/>
                <w:sz w:val="22"/>
                <w:szCs w:val="22"/>
              </w:rPr>
              <w:t xml:space="preserve"> N/A</w:t>
            </w:r>
          </w:p>
        </w:tc>
      </w:tr>
      <w:tr w:rsidR="003D0388" w:rsidRPr="003D0388" w14:paraId="47B61A99" w14:textId="77777777" w:rsidTr="00C869AE">
        <w:tblPrEx>
          <w:tblLook w:val="0000" w:firstRow="0" w:lastRow="0" w:firstColumn="0" w:lastColumn="0" w:noHBand="0" w:noVBand="0"/>
        </w:tblPrEx>
        <w:trPr>
          <w:trHeight w:val="227"/>
        </w:trPr>
        <w:tc>
          <w:tcPr>
            <w:tcW w:w="2671" w:type="dxa"/>
            <w:vAlign w:val="center"/>
          </w:tcPr>
          <w:p w14:paraId="7628573F"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sz w:val="22"/>
                <w:szCs w:val="22"/>
              </w:rPr>
              <w:t xml:space="preserve">Protocol  Version:       </w:t>
            </w:r>
            <w:r w:rsidRPr="003D0388">
              <w:rPr>
                <w:rFonts w:asciiTheme="minorHAnsi" w:hAnsiTheme="minorHAnsi" w:cstheme="minorHAnsi"/>
                <w:sz w:val="22"/>
                <w:szCs w:val="22"/>
              </w:rPr>
              <w:t xml:space="preserve"> </w:t>
            </w:r>
          </w:p>
        </w:tc>
        <w:tc>
          <w:tcPr>
            <w:tcW w:w="2682" w:type="dxa"/>
            <w:vAlign w:val="center"/>
          </w:tcPr>
          <w:p w14:paraId="04A81250"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rPr>
              <w:t xml:space="preserve">Protocol Date:     </w:t>
            </w:r>
          </w:p>
        </w:tc>
        <w:tc>
          <w:tcPr>
            <w:tcW w:w="4423" w:type="dxa"/>
          </w:tcPr>
          <w:p w14:paraId="3ED33572"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2ADB6A46" w14:textId="77777777" w:rsidTr="00C869AE">
        <w:tblPrEx>
          <w:tblLook w:val="0000" w:firstRow="0" w:lastRow="0" w:firstColumn="0" w:lastColumn="0" w:noHBand="0" w:noVBand="0"/>
        </w:tblPrEx>
        <w:trPr>
          <w:trHeight w:val="227"/>
        </w:trPr>
        <w:tc>
          <w:tcPr>
            <w:tcW w:w="5353" w:type="dxa"/>
            <w:gridSpan w:val="2"/>
            <w:vAlign w:val="center"/>
          </w:tcPr>
          <w:p w14:paraId="302744A9"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bCs/>
                <w:sz w:val="22"/>
                <w:szCs w:val="22"/>
              </w:rPr>
              <w:t>Participant Information Sheet &amp; Consent form</w:t>
            </w:r>
          </w:p>
        </w:tc>
        <w:tc>
          <w:tcPr>
            <w:tcW w:w="4423" w:type="dxa"/>
            <w:shd w:val="clear" w:color="auto" w:fill="auto"/>
          </w:tcPr>
          <w:p w14:paraId="6D81E281"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0D710BD9" w14:textId="77777777" w:rsidTr="00C869AE">
        <w:tblPrEx>
          <w:tblLook w:val="0000" w:firstRow="0" w:lastRow="0" w:firstColumn="0" w:lastColumn="0" w:noHBand="0" w:noVBand="0"/>
        </w:tblPrEx>
        <w:trPr>
          <w:trHeight w:val="227"/>
        </w:trPr>
        <w:tc>
          <w:tcPr>
            <w:tcW w:w="5353" w:type="dxa"/>
            <w:gridSpan w:val="2"/>
            <w:vAlign w:val="center"/>
          </w:tcPr>
          <w:p w14:paraId="3E88B933"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Other Study Documents (GP letters, Questionnaires </w:t>
            </w:r>
            <w:proofErr w:type="spellStart"/>
            <w:r w:rsidRPr="003D0388">
              <w:rPr>
                <w:rFonts w:asciiTheme="minorHAnsi" w:hAnsiTheme="minorHAnsi" w:cstheme="minorHAnsi"/>
                <w:b w:val="0"/>
                <w:bCs/>
                <w:sz w:val="22"/>
                <w:szCs w:val="22"/>
              </w:rPr>
              <w:t>etc</w:t>
            </w:r>
            <w:proofErr w:type="spellEnd"/>
            <w:r w:rsidRPr="003D0388">
              <w:rPr>
                <w:rFonts w:asciiTheme="minorHAnsi" w:hAnsiTheme="minorHAnsi" w:cstheme="minorHAnsi"/>
                <w:b w:val="0"/>
                <w:bCs/>
                <w:sz w:val="22"/>
                <w:szCs w:val="22"/>
              </w:rPr>
              <w:t>)</w:t>
            </w:r>
          </w:p>
        </w:tc>
        <w:tc>
          <w:tcPr>
            <w:tcW w:w="4423" w:type="dxa"/>
            <w:shd w:val="clear" w:color="auto" w:fill="auto"/>
          </w:tcPr>
          <w:p w14:paraId="1E35B518"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6889E9ED" w14:textId="77777777" w:rsidTr="00C869AE">
        <w:tblPrEx>
          <w:tblLook w:val="0000" w:firstRow="0" w:lastRow="0" w:firstColumn="0" w:lastColumn="0" w:noHBand="0" w:noVBand="0"/>
        </w:tblPrEx>
        <w:trPr>
          <w:trHeight w:val="227"/>
        </w:trPr>
        <w:tc>
          <w:tcPr>
            <w:tcW w:w="5353" w:type="dxa"/>
            <w:gridSpan w:val="2"/>
            <w:vAlign w:val="center"/>
          </w:tcPr>
          <w:p w14:paraId="44E04B2A"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bCs/>
                <w:sz w:val="22"/>
                <w:szCs w:val="22"/>
              </w:rPr>
              <w:t>IRAS Form (fully signed including sponsor sign off)</w:t>
            </w:r>
          </w:p>
        </w:tc>
        <w:tc>
          <w:tcPr>
            <w:tcW w:w="4423" w:type="dxa"/>
            <w:shd w:val="clear" w:color="auto" w:fill="auto"/>
          </w:tcPr>
          <w:p w14:paraId="6BB06119"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3EA74321" w14:textId="77777777" w:rsidTr="00C869AE">
        <w:tblPrEx>
          <w:tblLook w:val="0000" w:firstRow="0" w:lastRow="0" w:firstColumn="0" w:lastColumn="0" w:noHBand="0" w:noVBand="0"/>
        </w:tblPrEx>
        <w:trPr>
          <w:trHeight w:val="113"/>
        </w:trPr>
        <w:tc>
          <w:tcPr>
            <w:tcW w:w="5353" w:type="dxa"/>
            <w:gridSpan w:val="2"/>
            <w:vAlign w:val="center"/>
          </w:tcPr>
          <w:p w14:paraId="0DE00E08"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sz w:val="22"/>
                <w:szCs w:val="22"/>
              </w:rPr>
              <w:t>IRAS applications in XML Format</w:t>
            </w:r>
          </w:p>
        </w:tc>
        <w:tc>
          <w:tcPr>
            <w:tcW w:w="4423" w:type="dxa"/>
            <w:shd w:val="clear" w:color="auto" w:fill="auto"/>
          </w:tcPr>
          <w:p w14:paraId="6786EFB8"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02259B59" w14:textId="77777777" w:rsidTr="00C869AE">
        <w:tblPrEx>
          <w:tblLook w:val="0000" w:firstRow="0" w:lastRow="0" w:firstColumn="0" w:lastColumn="0" w:noHBand="0" w:noVBand="0"/>
        </w:tblPrEx>
        <w:trPr>
          <w:trHeight w:val="227"/>
        </w:trPr>
        <w:tc>
          <w:tcPr>
            <w:tcW w:w="5353" w:type="dxa"/>
            <w:gridSpan w:val="2"/>
            <w:vAlign w:val="center"/>
          </w:tcPr>
          <w:p w14:paraId="31C7284C"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Insurance certificate        </w:t>
            </w:r>
          </w:p>
        </w:tc>
        <w:tc>
          <w:tcPr>
            <w:tcW w:w="4423" w:type="dxa"/>
          </w:tcPr>
          <w:p w14:paraId="4061C73F"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558C0E84" w14:textId="77777777" w:rsidTr="00C869AE">
        <w:tblPrEx>
          <w:tblLook w:val="0000" w:firstRow="0" w:lastRow="0" w:firstColumn="0" w:lastColumn="0" w:noHBand="0" w:noVBand="0"/>
        </w:tblPrEx>
        <w:trPr>
          <w:trHeight w:val="227"/>
        </w:trPr>
        <w:tc>
          <w:tcPr>
            <w:tcW w:w="5353" w:type="dxa"/>
            <w:gridSpan w:val="2"/>
            <w:vAlign w:val="center"/>
          </w:tcPr>
          <w:p w14:paraId="77C5688A" w14:textId="77777777" w:rsidR="003D0388" w:rsidRPr="003D0388" w:rsidRDefault="003D0388" w:rsidP="00C869AE">
            <w:pPr>
              <w:pStyle w:val="BodyText2"/>
              <w:jc w:val="left"/>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Commercial Budget Information agreed </w:t>
            </w:r>
          </w:p>
        </w:tc>
        <w:tc>
          <w:tcPr>
            <w:tcW w:w="4423" w:type="dxa"/>
          </w:tcPr>
          <w:p w14:paraId="6B4873B6"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61F2FB7C" w14:textId="77777777" w:rsidTr="00C869AE">
        <w:tblPrEx>
          <w:tblLook w:val="0000" w:firstRow="0" w:lastRow="0" w:firstColumn="0" w:lastColumn="0" w:noHBand="0" w:noVBand="0"/>
        </w:tblPrEx>
        <w:trPr>
          <w:trHeight w:val="227"/>
        </w:trPr>
        <w:tc>
          <w:tcPr>
            <w:tcW w:w="5353" w:type="dxa"/>
            <w:gridSpan w:val="2"/>
            <w:vAlign w:val="center"/>
          </w:tcPr>
          <w:p w14:paraId="7915D277" w14:textId="77777777" w:rsidR="003D0388" w:rsidRPr="003D0388" w:rsidRDefault="003D0388" w:rsidP="00C869AE">
            <w:pPr>
              <w:rPr>
                <w:rFonts w:cstheme="minorHAnsi"/>
              </w:rPr>
            </w:pPr>
            <w:r w:rsidRPr="003D0388">
              <w:rPr>
                <w:rFonts w:cstheme="minorHAnsi"/>
                <w:bCs/>
              </w:rPr>
              <w:t xml:space="preserve">Funder award letter        </w:t>
            </w:r>
          </w:p>
        </w:tc>
        <w:tc>
          <w:tcPr>
            <w:tcW w:w="4423" w:type="dxa"/>
            <w:shd w:val="clear" w:color="auto" w:fill="auto"/>
          </w:tcPr>
          <w:p w14:paraId="55380A61"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1ADAD0CC"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41A6B27E"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u w:val="single"/>
              </w:rPr>
              <w:t>Agreements</w:t>
            </w:r>
            <w:r w:rsidRPr="003D0388">
              <w:rPr>
                <w:rFonts w:asciiTheme="minorHAnsi" w:hAnsiTheme="minorHAnsi" w:cstheme="minorHAnsi"/>
                <w:b w:val="0"/>
                <w:sz w:val="22"/>
                <w:szCs w:val="22"/>
              </w:rPr>
              <w:t>: Draft ready date</w:t>
            </w:r>
          </w:p>
          <w:p w14:paraId="331A5B93" w14:textId="77777777" w:rsidR="003D0388" w:rsidRPr="003D0388" w:rsidRDefault="003D0388" w:rsidP="00C869AE">
            <w:pPr>
              <w:pStyle w:val="BodyText2"/>
              <w:jc w:val="left"/>
              <w:rPr>
                <w:rFonts w:asciiTheme="minorHAnsi" w:hAnsiTheme="minorHAnsi" w:cstheme="minorHAnsi"/>
                <w:b w:val="0"/>
                <w:sz w:val="22"/>
                <w:szCs w:val="22"/>
              </w:rPr>
            </w:pPr>
            <w:proofErr w:type="spellStart"/>
            <w:r w:rsidRPr="003D0388">
              <w:rPr>
                <w:rFonts w:asciiTheme="minorHAnsi" w:hAnsiTheme="minorHAnsi" w:cstheme="minorHAnsi"/>
                <w:b w:val="0"/>
                <w:sz w:val="22"/>
                <w:szCs w:val="22"/>
              </w:rPr>
              <w:t>mNCA</w:t>
            </w:r>
            <w:proofErr w:type="spellEnd"/>
            <w:r w:rsidRPr="003D0388">
              <w:rPr>
                <w:rFonts w:asciiTheme="minorHAnsi" w:hAnsiTheme="minorHAnsi" w:cstheme="minorHAnsi"/>
                <w:b w:val="0"/>
                <w:sz w:val="22"/>
                <w:szCs w:val="22"/>
              </w:rPr>
              <w:t>/</w:t>
            </w:r>
            <w:proofErr w:type="spellStart"/>
            <w:r w:rsidRPr="003D0388">
              <w:rPr>
                <w:rFonts w:asciiTheme="minorHAnsi" w:hAnsiTheme="minorHAnsi" w:cstheme="minorHAnsi"/>
                <w:b w:val="0"/>
                <w:sz w:val="22"/>
                <w:szCs w:val="22"/>
              </w:rPr>
              <w:t>mCTA</w:t>
            </w:r>
            <w:proofErr w:type="spellEnd"/>
            <w:r w:rsidRPr="003D0388">
              <w:rPr>
                <w:rFonts w:asciiTheme="minorHAnsi" w:hAnsiTheme="minorHAnsi" w:cstheme="minorHAnsi"/>
                <w:b w:val="0"/>
                <w:sz w:val="22"/>
                <w:szCs w:val="22"/>
              </w:rPr>
              <w:t>/OID as agreement</w:t>
            </w:r>
          </w:p>
        </w:tc>
        <w:tc>
          <w:tcPr>
            <w:tcW w:w="4423" w:type="dxa"/>
            <w:tcBorders>
              <w:bottom w:val="single" w:sz="4" w:space="0" w:color="auto"/>
            </w:tcBorders>
            <w:shd w:val="clear" w:color="auto" w:fill="auto"/>
          </w:tcPr>
          <w:p w14:paraId="1537DB0A"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179A4DE4"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5788E47F"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rPr>
              <w:t>Study ARSAC Licence</w:t>
            </w:r>
          </w:p>
        </w:tc>
        <w:tc>
          <w:tcPr>
            <w:tcW w:w="4423" w:type="dxa"/>
            <w:tcBorders>
              <w:bottom w:val="single" w:sz="4" w:space="0" w:color="auto"/>
            </w:tcBorders>
            <w:shd w:val="clear" w:color="auto" w:fill="auto"/>
          </w:tcPr>
          <w:p w14:paraId="39B2B36E"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6D55DB40"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15AAEFE2"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rPr>
              <w:t>Musketeer Studies only – Schedule 1</w:t>
            </w:r>
          </w:p>
        </w:tc>
        <w:tc>
          <w:tcPr>
            <w:tcW w:w="4423" w:type="dxa"/>
            <w:tcBorders>
              <w:bottom w:val="single" w:sz="4" w:space="0" w:color="auto"/>
            </w:tcBorders>
            <w:shd w:val="clear" w:color="auto" w:fill="auto"/>
          </w:tcPr>
          <w:p w14:paraId="59C17296"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4AAC4987"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11C922A2"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rPr>
              <w:t>Governance Report for Lead Nation (if not Scottish Lead)</w:t>
            </w:r>
          </w:p>
        </w:tc>
        <w:tc>
          <w:tcPr>
            <w:tcW w:w="4423" w:type="dxa"/>
            <w:tcBorders>
              <w:bottom w:val="single" w:sz="4" w:space="0" w:color="auto"/>
            </w:tcBorders>
            <w:shd w:val="clear" w:color="auto" w:fill="auto"/>
          </w:tcPr>
          <w:p w14:paraId="6C426868"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13D73DF3"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4E8DA1AD" w14:textId="77777777" w:rsidR="003D0388" w:rsidRPr="003D0388" w:rsidRDefault="003D0388" w:rsidP="00C869AE">
            <w:pPr>
              <w:pStyle w:val="BodyText2"/>
              <w:jc w:val="left"/>
              <w:rPr>
                <w:rFonts w:asciiTheme="minorHAnsi" w:hAnsiTheme="minorHAnsi" w:cstheme="minorHAnsi"/>
                <w:b w:val="0"/>
                <w:sz w:val="22"/>
                <w:szCs w:val="22"/>
              </w:rPr>
            </w:pPr>
            <w:r w:rsidRPr="003D0388">
              <w:rPr>
                <w:rFonts w:asciiTheme="minorHAnsi" w:hAnsiTheme="minorHAnsi" w:cstheme="minorHAnsi"/>
                <w:b w:val="0"/>
                <w:sz w:val="22"/>
                <w:szCs w:val="22"/>
              </w:rPr>
              <w:t>Outline OID</w:t>
            </w:r>
          </w:p>
        </w:tc>
        <w:tc>
          <w:tcPr>
            <w:tcW w:w="4423" w:type="dxa"/>
            <w:tcBorders>
              <w:bottom w:val="single" w:sz="4" w:space="0" w:color="auto"/>
            </w:tcBorders>
            <w:shd w:val="clear" w:color="auto" w:fill="auto"/>
          </w:tcPr>
          <w:p w14:paraId="2A803753"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769C917F" w14:textId="77777777" w:rsidTr="00C869AE">
        <w:tblPrEx>
          <w:tblLook w:val="0000" w:firstRow="0" w:lastRow="0" w:firstColumn="0" w:lastColumn="0" w:noHBand="0" w:noVBand="0"/>
        </w:tblPrEx>
        <w:trPr>
          <w:trHeight w:val="227"/>
        </w:trPr>
        <w:tc>
          <w:tcPr>
            <w:tcW w:w="5353" w:type="dxa"/>
            <w:gridSpan w:val="2"/>
            <w:tcBorders>
              <w:bottom w:val="single" w:sz="4" w:space="0" w:color="auto"/>
            </w:tcBorders>
            <w:vAlign w:val="center"/>
          </w:tcPr>
          <w:p w14:paraId="4370621A" w14:textId="77777777" w:rsidR="003D0388" w:rsidRPr="003D0388" w:rsidRDefault="003D0388" w:rsidP="00C869AE">
            <w:pPr>
              <w:pStyle w:val="BodyText2"/>
              <w:jc w:val="left"/>
              <w:rPr>
                <w:rFonts w:asciiTheme="minorHAnsi" w:hAnsiTheme="minorHAnsi" w:cstheme="minorHAnsi"/>
                <w:b w:val="0"/>
                <w:sz w:val="22"/>
                <w:szCs w:val="22"/>
              </w:rPr>
            </w:pPr>
            <w:proofErr w:type="spellStart"/>
            <w:r w:rsidRPr="003D0388">
              <w:rPr>
                <w:rFonts w:asciiTheme="minorHAnsi" w:hAnsiTheme="minorHAnsi" w:cstheme="minorHAnsi"/>
                <w:b w:val="0"/>
                <w:sz w:val="22"/>
                <w:szCs w:val="22"/>
              </w:rPr>
              <w:t>SoECAT</w:t>
            </w:r>
            <w:proofErr w:type="spellEnd"/>
            <w:r w:rsidRPr="003D0388">
              <w:rPr>
                <w:rFonts w:asciiTheme="minorHAnsi" w:hAnsiTheme="minorHAnsi" w:cstheme="minorHAnsi"/>
                <w:b w:val="0"/>
                <w:sz w:val="22"/>
                <w:szCs w:val="22"/>
              </w:rPr>
              <w:t xml:space="preserve"> or Schedule of Events</w:t>
            </w:r>
          </w:p>
        </w:tc>
        <w:tc>
          <w:tcPr>
            <w:tcW w:w="4423" w:type="dxa"/>
            <w:tcBorders>
              <w:bottom w:val="single" w:sz="4" w:space="0" w:color="auto"/>
            </w:tcBorders>
            <w:shd w:val="clear" w:color="auto" w:fill="auto"/>
          </w:tcPr>
          <w:p w14:paraId="49705C95" w14:textId="77777777" w:rsidR="003D0388" w:rsidRPr="003D0388" w:rsidRDefault="003D0388" w:rsidP="00C869AE">
            <w:pPr>
              <w:pStyle w:val="BodyText2"/>
              <w:jc w:val="center"/>
              <w:rPr>
                <w:rFonts w:asciiTheme="minorHAnsi" w:hAnsiTheme="minorHAnsi" w:cstheme="minorHAnsi"/>
                <w:b w:val="0"/>
                <w:bCs/>
                <w:sz w:val="22"/>
                <w:szCs w:val="22"/>
              </w:rPr>
            </w:pPr>
          </w:p>
        </w:tc>
      </w:tr>
      <w:tr w:rsidR="003D0388" w:rsidRPr="003D0388" w14:paraId="1241767B" w14:textId="77777777" w:rsidTr="00C869AE">
        <w:tblPrEx>
          <w:tblLook w:val="0000" w:firstRow="0" w:lastRow="0" w:firstColumn="0" w:lastColumn="0" w:noHBand="0" w:noVBand="0"/>
        </w:tblPrEx>
        <w:trPr>
          <w:trHeight w:val="227"/>
        </w:trPr>
        <w:tc>
          <w:tcPr>
            <w:tcW w:w="5353" w:type="dxa"/>
            <w:gridSpan w:val="2"/>
            <w:shd w:val="clear" w:color="auto" w:fill="auto"/>
            <w:vAlign w:val="center"/>
          </w:tcPr>
          <w:p w14:paraId="6F86BF60" w14:textId="77777777" w:rsidR="003D0388" w:rsidRPr="003D0388" w:rsidRDefault="003D0388" w:rsidP="00C869AE">
            <w:pPr>
              <w:rPr>
                <w:rFonts w:cstheme="minorHAnsi"/>
                <w:b/>
              </w:rPr>
            </w:pPr>
            <w:r w:rsidRPr="003D0388">
              <w:rPr>
                <w:rFonts w:cstheme="minorHAnsi"/>
                <w:b/>
              </w:rPr>
              <w:t xml:space="preserve">Full Generic Document Set Declared </w:t>
            </w:r>
            <w:r w:rsidRPr="003D0388">
              <w:rPr>
                <w:rFonts w:cstheme="minorHAnsi"/>
              </w:rPr>
              <w:t xml:space="preserve">(Record FDS on </w:t>
            </w:r>
            <w:proofErr w:type="spellStart"/>
            <w:r w:rsidRPr="003D0388">
              <w:rPr>
                <w:rFonts w:cstheme="minorHAnsi"/>
              </w:rPr>
              <w:t>SReDA</w:t>
            </w:r>
            <w:proofErr w:type="spellEnd"/>
            <w:r w:rsidRPr="003D0388">
              <w:rPr>
                <w:rFonts w:cstheme="minorHAnsi"/>
              </w:rPr>
              <w:t xml:space="preserve"> Local Clock)</w:t>
            </w:r>
            <w:r w:rsidRPr="003D0388">
              <w:rPr>
                <w:rFonts w:cstheme="minorHAnsi"/>
                <w:b/>
              </w:rPr>
              <w:t xml:space="preserve">                    </w:t>
            </w:r>
          </w:p>
        </w:tc>
        <w:tc>
          <w:tcPr>
            <w:tcW w:w="4423" w:type="dxa"/>
            <w:shd w:val="clear" w:color="auto" w:fill="auto"/>
          </w:tcPr>
          <w:p w14:paraId="1F68CB06" w14:textId="77777777" w:rsidR="003D0388" w:rsidRPr="003D0388" w:rsidRDefault="003D0388" w:rsidP="00C869AE">
            <w:pPr>
              <w:pStyle w:val="BodyText2"/>
              <w:jc w:val="center"/>
              <w:rPr>
                <w:rFonts w:asciiTheme="minorHAnsi" w:hAnsiTheme="minorHAnsi" w:cstheme="minorHAnsi"/>
                <w:bCs/>
                <w:sz w:val="22"/>
                <w:szCs w:val="22"/>
              </w:rPr>
            </w:pPr>
          </w:p>
        </w:tc>
      </w:tr>
    </w:tbl>
    <w:p w14:paraId="746B033B" w14:textId="54D985AC" w:rsidR="003D0388" w:rsidRPr="003D0388" w:rsidRDefault="003D0388" w:rsidP="003D0388">
      <w:pPr>
        <w:pStyle w:val="BodyText2"/>
        <w:jc w:val="left"/>
        <w:outlineLvl w:val="0"/>
        <w:rPr>
          <w:rFonts w:asciiTheme="minorHAnsi" w:hAnsiTheme="minorHAnsi" w:cstheme="minorHAnsi"/>
          <w:b w:val="0"/>
          <w:bCs/>
          <w:sz w:val="22"/>
          <w:szCs w:val="22"/>
        </w:rPr>
      </w:pPr>
    </w:p>
    <w:p w14:paraId="37EA0D6C" w14:textId="77777777" w:rsidR="003D0388" w:rsidRPr="003D0388" w:rsidRDefault="003D0388">
      <w:pPr>
        <w:rPr>
          <w:rFonts w:eastAsia="Times New Roman" w:cstheme="minorHAnsi"/>
          <w:bCs/>
          <w:lang w:eastAsia="en-GB"/>
        </w:rPr>
      </w:pPr>
      <w:r w:rsidRPr="003D0388">
        <w:rPr>
          <w:rFonts w:cstheme="minorHAnsi"/>
          <w:b/>
          <w:bC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65"/>
      </w:tblGrid>
      <w:tr w:rsidR="003D0388" w:rsidRPr="003D0388" w14:paraId="496AFC96" w14:textId="77777777" w:rsidTr="00C869AE">
        <w:trPr>
          <w:trHeight w:val="122"/>
        </w:trPr>
        <w:tc>
          <w:tcPr>
            <w:tcW w:w="5382" w:type="dxa"/>
            <w:shd w:val="clear" w:color="auto" w:fill="808080" w:themeFill="background1" w:themeFillShade="80"/>
            <w:vAlign w:val="center"/>
          </w:tcPr>
          <w:p w14:paraId="4867D144" w14:textId="77777777" w:rsidR="003D0388" w:rsidRPr="003D0388" w:rsidRDefault="003D0388" w:rsidP="00C869AE">
            <w:pPr>
              <w:pStyle w:val="BodyText2"/>
              <w:outlineLvl w:val="0"/>
              <w:rPr>
                <w:rFonts w:asciiTheme="minorHAnsi" w:hAnsiTheme="minorHAnsi" w:cstheme="minorHAnsi"/>
                <w:bCs/>
                <w:sz w:val="22"/>
                <w:szCs w:val="22"/>
              </w:rPr>
            </w:pPr>
            <w:r w:rsidRPr="003D0388">
              <w:rPr>
                <w:rFonts w:asciiTheme="minorHAnsi" w:hAnsiTheme="minorHAnsi" w:cstheme="minorHAnsi"/>
                <w:bCs/>
                <w:sz w:val="22"/>
                <w:szCs w:val="22"/>
              </w:rPr>
              <w:lastRenderedPageBreak/>
              <w:t xml:space="preserve">R&amp;I Local Approval </w:t>
            </w:r>
          </w:p>
        </w:tc>
        <w:tc>
          <w:tcPr>
            <w:tcW w:w="4365" w:type="dxa"/>
            <w:shd w:val="clear" w:color="auto" w:fill="808080" w:themeFill="background1" w:themeFillShade="80"/>
          </w:tcPr>
          <w:p w14:paraId="51D3E7A8" w14:textId="77777777" w:rsidR="003D0388" w:rsidRPr="003D0388" w:rsidRDefault="003D0388" w:rsidP="00C869AE">
            <w:pPr>
              <w:pStyle w:val="BodyText2"/>
              <w:jc w:val="left"/>
              <w:outlineLvl w:val="0"/>
              <w:rPr>
                <w:rFonts w:asciiTheme="minorHAnsi" w:hAnsiTheme="minorHAnsi" w:cstheme="minorHAnsi"/>
                <w:bCs/>
                <w:sz w:val="22"/>
                <w:szCs w:val="22"/>
              </w:rPr>
            </w:pPr>
            <w:r w:rsidRPr="003D0388">
              <w:rPr>
                <w:rFonts w:asciiTheme="minorHAnsi" w:hAnsiTheme="minorHAnsi" w:cstheme="minorHAnsi"/>
                <w:sz w:val="22"/>
                <w:szCs w:val="22"/>
              </w:rPr>
              <w:t xml:space="preserve">Date rec’d </w:t>
            </w:r>
            <w:r w:rsidRPr="003D0388">
              <w:rPr>
                <w:rFonts w:asciiTheme="minorHAnsi" w:hAnsiTheme="minorHAnsi" w:cstheme="minorHAnsi"/>
                <w:b w:val="0"/>
                <w:sz w:val="22"/>
                <w:szCs w:val="22"/>
              </w:rPr>
              <w:t>or</w:t>
            </w:r>
            <w:r w:rsidRPr="003D0388">
              <w:rPr>
                <w:rFonts w:asciiTheme="minorHAnsi" w:hAnsiTheme="minorHAnsi" w:cstheme="minorHAnsi"/>
                <w:sz w:val="22"/>
                <w:szCs w:val="22"/>
              </w:rPr>
              <w:t xml:space="preserve"> N/A</w:t>
            </w:r>
          </w:p>
        </w:tc>
      </w:tr>
      <w:tr w:rsidR="003D0388" w:rsidRPr="003D0388" w14:paraId="78A7F9F3" w14:textId="77777777" w:rsidTr="00C869AE">
        <w:trPr>
          <w:trHeight w:val="113"/>
        </w:trPr>
        <w:tc>
          <w:tcPr>
            <w:tcW w:w="5382" w:type="dxa"/>
            <w:shd w:val="clear" w:color="auto" w:fill="auto"/>
            <w:vAlign w:val="center"/>
          </w:tcPr>
          <w:p w14:paraId="2868D731"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CI CV/GCP</w:t>
            </w:r>
            <w:r w:rsidRPr="003D0388">
              <w:rPr>
                <w:rFonts w:asciiTheme="minorHAnsi" w:hAnsiTheme="minorHAnsi" w:cstheme="minorHAnsi"/>
                <w:b w:val="0"/>
                <w:bCs/>
                <w:sz w:val="22"/>
                <w:szCs w:val="22"/>
              </w:rPr>
              <w:tab/>
            </w:r>
          </w:p>
        </w:tc>
        <w:tc>
          <w:tcPr>
            <w:tcW w:w="4365" w:type="dxa"/>
            <w:shd w:val="clear" w:color="auto" w:fill="auto"/>
          </w:tcPr>
          <w:p w14:paraId="59143E5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5941ECDA" w14:textId="77777777" w:rsidTr="00C869AE">
        <w:trPr>
          <w:trHeight w:val="113"/>
        </w:trPr>
        <w:tc>
          <w:tcPr>
            <w:tcW w:w="5382" w:type="dxa"/>
            <w:shd w:val="clear" w:color="auto" w:fill="auto"/>
            <w:vAlign w:val="center"/>
          </w:tcPr>
          <w:p w14:paraId="5F2CCC8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Approvals e.g. </w:t>
            </w:r>
            <w:proofErr w:type="spellStart"/>
            <w:r w:rsidRPr="003D0388">
              <w:rPr>
                <w:rFonts w:asciiTheme="minorHAnsi" w:hAnsiTheme="minorHAnsi" w:cstheme="minorHAnsi"/>
                <w:b w:val="0"/>
                <w:bCs/>
                <w:sz w:val="22"/>
                <w:szCs w:val="22"/>
              </w:rPr>
              <w:t>Caldicott</w:t>
            </w:r>
            <w:proofErr w:type="spellEnd"/>
            <w:r w:rsidRPr="003D0388">
              <w:rPr>
                <w:rFonts w:asciiTheme="minorHAnsi" w:hAnsiTheme="minorHAnsi" w:cstheme="minorHAnsi"/>
                <w:b w:val="0"/>
                <w:bCs/>
                <w:sz w:val="22"/>
                <w:szCs w:val="22"/>
              </w:rPr>
              <w:t xml:space="preserve"> Guardian /PBPP/DPIA/LPAC/SafeHaven</w:t>
            </w:r>
          </w:p>
        </w:tc>
        <w:tc>
          <w:tcPr>
            <w:tcW w:w="4365" w:type="dxa"/>
            <w:shd w:val="clear" w:color="auto" w:fill="auto"/>
          </w:tcPr>
          <w:p w14:paraId="54AF0439"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25C512EC" w14:textId="77777777" w:rsidTr="00C869AE">
        <w:trPr>
          <w:trHeight w:val="113"/>
        </w:trPr>
        <w:tc>
          <w:tcPr>
            <w:tcW w:w="5382" w:type="dxa"/>
            <w:shd w:val="clear" w:color="auto" w:fill="auto"/>
            <w:vAlign w:val="center"/>
          </w:tcPr>
          <w:p w14:paraId="5128417C"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Localised LIP:</w:t>
            </w:r>
          </w:p>
          <w:p w14:paraId="1065072B"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Localised OID</w:t>
            </w:r>
          </w:p>
          <w:p w14:paraId="0ED0BD4A"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OID appendix email</w:t>
            </w:r>
          </w:p>
          <w:p w14:paraId="78FA69FD" w14:textId="77777777" w:rsidR="003D0388" w:rsidRPr="003D0388" w:rsidRDefault="003D0388" w:rsidP="00C869AE">
            <w:pPr>
              <w:pStyle w:val="BodyText2"/>
              <w:jc w:val="left"/>
              <w:outlineLvl w:val="0"/>
              <w:rPr>
                <w:rFonts w:asciiTheme="minorHAnsi" w:hAnsiTheme="minorHAnsi" w:cstheme="minorHAnsi"/>
                <w:b w:val="0"/>
                <w:bCs/>
                <w:sz w:val="22"/>
                <w:szCs w:val="22"/>
              </w:rPr>
            </w:pPr>
            <w:proofErr w:type="spellStart"/>
            <w:r w:rsidRPr="003D0388">
              <w:rPr>
                <w:rFonts w:asciiTheme="minorHAnsi" w:hAnsiTheme="minorHAnsi" w:cstheme="minorHAnsi"/>
                <w:b w:val="0"/>
                <w:bCs/>
                <w:sz w:val="22"/>
                <w:szCs w:val="22"/>
              </w:rPr>
              <w:t>HofD</w:t>
            </w:r>
            <w:proofErr w:type="spellEnd"/>
            <w:r w:rsidRPr="003D0388">
              <w:rPr>
                <w:rFonts w:asciiTheme="minorHAnsi" w:hAnsiTheme="minorHAnsi" w:cstheme="minorHAnsi"/>
                <w:b w:val="0"/>
                <w:bCs/>
                <w:sz w:val="22"/>
                <w:szCs w:val="22"/>
              </w:rPr>
              <w:t xml:space="preserve"> approval</w:t>
            </w:r>
          </w:p>
          <w:p w14:paraId="39C11243"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Delegation Log template (CTIMPs)</w:t>
            </w:r>
          </w:p>
        </w:tc>
        <w:tc>
          <w:tcPr>
            <w:tcW w:w="4365" w:type="dxa"/>
            <w:shd w:val="clear" w:color="auto" w:fill="auto"/>
          </w:tcPr>
          <w:p w14:paraId="3EE657DA"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264E104B" w14:textId="77777777" w:rsidTr="00C869AE">
        <w:trPr>
          <w:trHeight w:val="113"/>
        </w:trPr>
        <w:tc>
          <w:tcPr>
            <w:tcW w:w="5382" w:type="dxa"/>
            <w:shd w:val="clear" w:color="auto" w:fill="auto"/>
            <w:vAlign w:val="center"/>
          </w:tcPr>
          <w:p w14:paraId="1473C194"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Submitted Local Information Pack to NRS PCC (N/A for databases/tissue banks/single centre)</w:t>
            </w:r>
          </w:p>
        </w:tc>
        <w:tc>
          <w:tcPr>
            <w:tcW w:w="4365" w:type="dxa"/>
            <w:shd w:val="clear" w:color="auto" w:fill="auto"/>
          </w:tcPr>
          <w:p w14:paraId="37D5F613"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33981E18"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BD3DB79"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Support department approvals (E.g. CRF, respiratory lab/ophthalmology/radiology if needed)</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9977CB6"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0F4689E0"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DC75F99"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CTEC Approval Date (</w:t>
            </w:r>
            <w:proofErr w:type="spellStart"/>
            <w:r w:rsidRPr="003D0388">
              <w:rPr>
                <w:rFonts w:asciiTheme="minorHAnsi" w:hAnsiTheme="minorHAnsi" w:cstheme="minorHAnsi"/>
                <w:b w:val="0"/>
                <w:bCs/>
                <w:sz w:val="22"/>
                <w:szCs w:val="22"/>
              </w:rPr>
              <w:t>Beatson</w:t>
            </w:r>
            <w:proofErr w:type="spellEnd"/>
            <w:r w:rsidRPr="003D0388">
              <w:rPr>
                <w:rFonts w:asciiTheme="minorHAnsi" w:hAnsiTheme="minorHAnsi" w:cstheme="minorHAnsi"/>
                <w:b w:val="0"/>
                <w:bCs/>
                <w:sz w:val="22"/>
                <w:szCs w:val="22"/>
              </w:rPr>
              <w:t xml:space="preserve"> studies)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14AB6B78"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79B08698"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024217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Costings Update to Facilitator (Commercial Only)</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5243922"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37F85F3A"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04286CBC" w14:textId="77777777" w:rsidR="003D0388" w:rsidRPr="003D0388" w:rsidDel="001125C3"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Finance Review Completed</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1DE010FC"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60BE8036"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E69F914"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Project sent to Pharmacy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52855945"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561349B8"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074970C9"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Pharmacy approval                   </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7788857"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5299902A"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D000910"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Project eligible for registration on public database (e.g. clinicaltrials.gov) (Top 4 categories on IRAS only)</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45686FE5"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3C5EC2D4"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83C6B47"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Imaging support Form 58.004B completed/</w:t>
            </w:r>
            <w:proofErr w:type="spellStart"/>
            <w:r w:rsidRPr="003D0388">
              <w:rPr>
                <w:rFonts w:asciiTheme="minorHAnsi" w:hAnsiTheme="minorHAnsi" w:cstheme="minorHAnsi"/>
                <w:b w:val="0"/>
                <w:bCs/>
                <w:sz w:val="22"/>
                <w:szCs w:val="22"/>
              </w:rPr>
              <w:t>SReDA</w:t>
            </w:r>
            <w:proofErr w:type="spellEnd"/>
            <w:r w:rsidRPr="003D0388">
              <w:rPr>
                <w:rFonts w:asciiTheme="minorHAnsi" w:hAnsiTheme="minorHAnsi" w:cstheme="minorHAnsi"/>
                <w:b w:val="0"/>
                <w:bCs/>
                <w:sz w:val="22"/>
                <w:szCs w:val="22"/>
              </w:rPr>
              <w:t xml:space="preserve"> imaging tab updated by the research co-ordinator (Imaging will QC &amp; correct errors/update as study progresses)</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70EC82B1"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5D613DC"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A6502AE" w14:textId="77777777" w:rsidR="003D0388" w:rsidRPr="003D0388" w:rsidRDefault="003D0388" w:rsidP="00C869AE">
            <w:pPr>
              <w:pStyle w:val="BodyText2"/>
              <w:jc w:val="left"/>
              <w:outlineLvl w:val="0"/>
              <w:rPr>
                <w:rFonts w:asciiTheme="minorHAnsi" w:hAnsiTheme="minorHAnsi" w:cstheme="minorHAnsi"/>
                <w:b w:val="0"/>
                <w:bCs/>
                <w:sz w:val="22"/>
                <w:szCs w:val="22"/>
              </w:rPr>
            </w:pPr>
            <w:proofErr w:type="gramStart"/>
            <w:r w:rsidRPr="003D0388">
              <w:rPr>
                <w:rFonts w:asciiTheme="minorHAnsi" w:hAnsiTheme="minorHAnsi" w:cstheme="minorHAnsi"/>
                <w:b w:val="0"/>
                <w:bCs/>
                <w:sz w:val="22"/>
                <w:szCs w:val="22"/>
              </w:rPr>
              <w:t>Agreements:-</w:t>
            </w:r>
            <w:proofErr w:type="gramEnd"/>
            <w:r w:rsidRPr="003D0388">
              <w:rPr>
                <w:rFonts w:asciiTheme="minorHAnsi" w:hAnsiTheme="minorHAnsi" w:cstheme="minorHAnsi"/>
                <w:b w:val="0"/>
                <w:bCs/>
                <w:sz w:val="22"/>
                <w:szCs w:val="22"/>
              </w:rPr>
              <w:t xml:space="preserve"> [delete as appropriate] – fully signed date</w:t>
            </w:r>
          </w:p>
          <w:p w14:paraId="30248183" w14:textId="77777777" w:rsidR="003D0388" w:rsidRPr="003D0388" w:rsidRDefault="003D0388" w:rsidP="00C869AE">
            <w:pPr>
              <w:pStyle w:val="BodyText2"/>
              <w:jc w:val="left"/>
              <w:outlineLvl w:val="0"/>
              <w:rPr>
                <w:rFonts w:asciiTheme="minorHAnsi" w:hAnsiTheme="minorHAnsi" w:cstheme="minorHAnsi"/>
                <w:b w:val="0"/>
                <w:bCs/>
                <w:sz w:val="22"/>
                <w:szCs w:val="22"/>
              </w:rPr>
            </w:pPr>
            <w:proofErr w:type="spellStart"/>
            <w:r w:rsidRPr="003D0388">
              <w:rPr>
                <w:rFonts w:asciiTheme="minorHAnsi" w:hAnsiTheme="minorHAnsi" w:cstheme="minorHAnsi"/>
                <w:b w:val="0"/>
                <w:bCs/>
                <w:sz w:val="22"/>
                <w:szCs w:val="22"/>
              </w:rPr>
              <w:t>mNCA</w:t>
            </w:r>
            <w:proofErr w:type="spellEnd"/>
            <w:r w:rsidRPr="003D0388">
              <w:rPr>
                <w:rFonts w:asciiTheme="minorHAnsi" w:hAnsiTheme="minorHAnsi" w:cstheme="minorHAnsi"/>
                <w:b w:val="0"/>
                <w:bCs/>
                <w:sz w:val="22"/>
                <w:szCs w:val="22"/>
              </w:rPr>
              <w:t>/</w:t>
            </w:r>
            <w:proofErr w:type="spellStart"/>
            <w:r w:rsidRPr="003D0388">
              <w:rPr>
                <w:rFonts w:asciiTheme="minorHAnsi" w:hAnsiTheme="minorHAnsi" w:cstheme="minorHAnsi"/>
                <w:b w:val="0"/>
                <w:bCs/>
                <w:sz w:val="22"/>
                <w:szCs w:val="22"/>
              </w:rPr>
              <w:t>mCTA</w:t>
            </w:r>
            <w:proofErr w:type="spellEnd"/>
            <w:r w:rsidRPr="003D0388">
              <w:rPr>
                <w:rFonts w:asciiTheme="minorHAnsi" w:hAnsiTheme="minorHAnsi" w:cstheme="minorHAnsi"/>
                <w:b w:val="0"/>
                <w:bCs/>
                <w:sz w:val="22"/>
                <w:szCs w:val="22"/>
              </w:rPr>
              <w:t>/OID as agreement</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03895031"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01AD37EB"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0C4B14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Local ARSAC compliant</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54D16F71"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67E8F286" w14:textId="77777777" w:rsidTr="00C869AE">
        <w:trPr>
          <w:trHeight w:val="113"/>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D46DB21"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Research Passports/HRCs/LOAs </w:t>
            </w:r>
          </w:p>
          <w:p w14:paraId="52517A00"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Date valid documents and pre-engagement checks received:</w:t>
            </w:r>
          </w:p>
          <w:p w14:paraId="1AC229E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Date documents were signed/issued:</w:t>
            </w:r>
          </w:p>
        </w:tc>
        <w:tc>
          <w:tcPr>
            <w:tcW w:w="4365" w:type="dxa"/>
            <w:tcBorders>
              <w:top w:val="single" w:sz="4" w:space="0" w:color="auto"/>
              <w:left w:val="single" w:sz="4" w:space="0" w:color="auto"/>
              <w:bottom w:val="single" w:sz="4" w:space="0" w:color="auto"/>
              <w:right w:val="single" w:sz="4" w:space="0" w:color="auto"/>
            </w:tcBorders>
            <w:shd w:val="clear" w:color="auto" w:fill="auto"/>
          </w:tcPr>
          <w:p w14:paraId="25CDEC2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bl>
    <w:p w14:paraId="7A87BAA1" w14:textId="77777777" w:rsidR="003D0388" w:rsidRPr="003D0388" w:rsidRDefault="003D0388" w:rsidP="003D0388">
      <w:pPr>
        <w:pStyle w:val="BodyText2"/>
        <w:jc w:val="left"/>
        <w:outlineLvl w:val="0"/>
        <w:rPr>
          <w:rFonts w:asciiTheme="minorHAnsi" w:hAnsiTheme="minorHAnsi" w:cstheme="minorHAnsi"/>
          <w:b w:val="0"/>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65"/>
      </w:tblGrid>
      <w:tr w:rsidR="003D0388" w:rsidRPr="003D0388" w14:paraId="2096D8CE" w14:textId="77777777" w:rsidTr="00C869AE">
        <w:trPr>
          <w:trHeight w:val="122"/>
        </w:trPr>
        <w:tc>
          <w:tcPr>
            <w:tcW w:w="5382" w:type="dxa"/>
            <w:shd w:val="clear" w:color="auto" w:fill="808080" w:themeFill="background1" w:themeFillShade="80"/>
            <w:vAlign w:val="center"/>
          </w:tcPr>
          <w:p w14:paraId="440FA38E" w14:textId="77777777" w:rsidR="003D0388" w:rsidRPr="003D0388" w:rsidRDefault="003D0388" w:rsidP="00C869AE">
            <w:pPr>
              <w:pStyle w:val="BodyText2"/>
              <w:outlineLvl w:val="0"/>
              <w:rPr>
                <w:rFonts w:asciiTheme="minorHAnsi" w:hAnsiTheme="minorHAnsi" w:cstheme="minorHAnsi"/>
                <w:bCs/>
                <w:sz w:val="22"/>
                <w:szCs w:val="22"/>
              </w:rPr>
            </w:pPr>
            <w:r w:rsidRPr="003D0388">
              <w:rPr>
                <w:rFonts w:asciiTheme="minorHAnsi" w:hAnsiTheme="minorHAnsi" w:cstheme="minorHAnsi"/>
                <w:bCs/>
                <w:sz w:val="22"/>
                <w:szCs w:val="22"/>
              </w:rPr>
              <w:t>Extended Sponsor Process</w:t>
            </w:r>
          </w:p>
        </w:tc>
        <w:tc>
          <w:tcPr>
            <w:tcW w:w="4365" w:type="dxa"/>
            <w:shd w:val="clear" w:color="auto" w:fill="808080" w:themeFill="background1" w:themeFillShade="80"/>
          </w:tcPr>
          <w:p w14:paraId="27025C2C" w14:textId="77777777" w:rsidR="003D0388" w:rsidRPr="003D0388" w:rsidRDefault="003D0388" w:rsidP="00C869AE">
            <w:pPr>
              <w:pStyle w:val="BodyText2"/>
              <w:jc w:val="left"/>
              <w:outlineLvl w:val="0"/>
              <w:rPr>
                <w:rFonts w:asciiTheme="minorHAnsi" w:hAnsiTheme="minorHAnsi" w:cstheme="minorHAnsi"/>
                <w:bCs/>
                <w:sz w:val="22"/>
                <w:szCs w:val="22"/>
              </w:rPr>
            </w:pPr>
            <w:r w:rsidRPr="003D0388">
              <w:rPr>
                <w:rFonts w:asciiTheme="minorHAnsi" w:hAnsiTheme="minorHAnsi" w:cstheme="minorHAnsi"/>
                <w:bCs/>
                <w:sz w:val="22"/>
                <w:szCs w:val="22"/>
              </w:rPr>
              <w:t>Date rec’d or N/A</w:t>
            </w:r>
          </w:p>
        </w:tc>
      </w:tr>
      <w:tr w:rsidR="003D0388" w:rsidRPr="003D0388" w14:paraId="325C6B23" w14:textId="77777777" w:rsidTr="00C869AE">
        <w:trPr>
          <w:trHeight w:val="113"/>
        </w:trPr>
        <w:tc>
          <w:tcPr>
            <w:tcW w:w="5382" w:type="dxa"/>
            <w:shd w:val="clear" w:color="auto" w:fill="auto"/>
            <w:vAlign w:val="center"/>
          </w:tcPr>
          <w:p w14:paraId="560821FD"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Sponsor Oversight Checklist sign off date (For CTIMPS)</w:t>
            </w:r>
            <w:r w:rsidRPr="003D0388">
              <w:rPr>
                <w:rFonts w:asciiTheme="minorHAnsi" w:hAnsiTheme="minorHAnsi" w:cstheme="minorHAnsi"/>
                <w:b w:val="0"/>
                <w:bCs/>
                <w:sz w:val="22"/>
                <w:szCs w:val="22"/>
              </w:rPr>
              <w:tab/>
            </w:r>
          </w:p>
        </w:tc>
        <w:tc>
          <w:tcPr>
            <w:tcW w:w="4365" w:type="dxa"/>
            <w:shd w:val="clear" w:color="auto" w:fill="auto"/>
          </w:tcPr>
          <w:p w14:paraId="110CC7DF"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1AFAD781" w14:textId="77777777" w:rsidTr="00C869AE">
        <w:trPr>
          <w:trHeight w:val="113"/>
        </w:trPr>
        <w:tc>
          <w:tcPr>
            <w:tcW w:w="5382" w:type="dxa"/>
            <w:shd w:val="clear" w:color="auto" w:fill="auto"/>
            <w:vAlign w:val="center"/>
          </w:tcPr>
          <w:p w14:paraId="1E86EF3D"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Is adoption considered for NIHR CRN Portfolio (Non Eligible Funded (NEF) projects only) </w:t>
            </w:r>
          </w:p>
        </w:tc>
        <w:tc>
          <w:tcPr>
            <w:tcW w:w="4365" w:type="dxa"/>
            <w:shd w:val="clear" w:color="auto" w:fill="auto"/>
          </w:tcPr>
          <w:p w14:paraId="3994C29D"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2A4868DA" w14:textId="77777777" w:rsidTr="00C869AE">
        <w:trPr>
          <w:trHeight w:val="113"/>
        </w:trPr>
        <w:tc>
          <w:tcPr>
            <w:tcW w:w="5382" w:type="dxa"/>
            <w:shd w:val="clear" w:color="auto" w:fill="auto"/>
            <w:vAlign w:val="center"/>
          </w:tcPr>
          <w:p w14:paraId="242A3ADE"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Peer Review (For Sponsored NEF studies – done alongside Protocol review, SOP 51.003)Two independent peer reviews are required for NIHR CRN adoption* </w:t>
            </w:r>
          </w:p>
        </w:tc>
        <w:tc>
          <w:tcPr>
            <w:tcW w:w="4365" w:type="dxa"/>
            <w:shd w:val="clear" w:color="auto" w:fill="auto"/>
          </w:tcPr>
          <w:p w14:paraId="032129AC"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37551978" w14:textId="77777777" w:rsidTr="00C869AE">
        <w:trPr>
          <w:trHeight w:val="113"/>
        </w:trPr>
        <w:tc>
          <w:tcPr>
            <w:tcW w:w="5382" w:type="dxa"/>
            <w:shd w:val="clear" w:color="auto" w:fill="auto"/>
            <w:vAlign w:val="center"/>
          </w:tcPr>
          <w:p w14:paraId="36EB43F9"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Risk Assessment completed by the research co-ordinator and final risk outcome completed on </w:t>
            </w:r>
            <w:proofErr w:type="spellStart"/>
            <w:r w:rsidRPr="003D0388">
              <w:rPr>
                <w:rFonts w:asciiTheme="minorHAnsi" w:hAnsiTheme="minorHAnsi" w:cstheme="minorHAnsi"/>
                <w:b w:val="0"/>
                <w:bCs/>
                <w:sz w:val="22"/>
                <w:szCs w:val="22"/>
              </w:rPr>
              <w:t>SReDA</w:t>
            </w:r>
            <w:proofErr w:type="spellEnd"/>
            <w:r w:rsidRPr="003D0388">
              <w:rPr>
                <w:rFonts w:asciiTheme="minorHAnsi" w:hAnsiTheme="minorHAnsi" w:cstheme="minorHAnsi"/>
                <w:b w:val="0"/>
                <w:bCs/>
                <w:sz w:val="22"/>
                <w:szCs w:val="22"/>
              </w:rPr>
              <w:t xml:space="preserve"> (By the SRA/RA)             </w:t>
            </w:r>
          </w:p>
        </w:tc>
        <w:tc>
          <w:tcPr>
            <w:tcW w:w="4365" w:type="dxa"/>
            <w:shd w:val="clear" w:color="auto" w:fill="auto"/>
          </w:tcPr>
          <w:p w14:paraId="7A9B6A97"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FB5F2D4" w14:textId="77777777" w:rsidTr="00C869AE">
        <w:trPr>
          <w:trHeight w:val="113"/>
        </w:trPr>
        <w:tc>
          <w:tcPr>
            <w:tcW w:w="5382" w:type="dxa"/>
            <w:shd w:val="clear" w:color="auto" w:fill="auto"/>
            <w:vAlign w:val="center"/>
          </w:tcPr>
          <w:p w14:paraId="56BED8C0" w14:textId="77777777" w:rsidR="003D0388" w:rsidRPr="003D0388" w:rsidRDefault="003D0388" w:rsidP="00C869AE">
            <w:pPr>
              <w:pStyle w:val="BodyText2"/>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Sponsor Finance Review (If N/A provide justification)</w:t>
            </w:r>
          </w:p>
        </w:tc>
        <w:tc>
          <w:tcPr>
            <w:tcW w:w="4365" w:type="dxa"/>
            <w:shd w:val="clear" w:color="auto" w:fill="auto"/>
          </w:tcPr>
          <w:p w14:paraId="728E148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16B73DBD" w14:textId="77777777" w:rsidTr="00C869AE">
        <w:trPr>
          <w:trHeight w:val="113"/>
        </w:trPr>
        <w:tc>
          <w:tcPr>
            <w:tcW w:w="5382" w:type="dxa"/>
            <w:shd w:val="clear" w:color="auto" w:fill="auto"/>
            <w:vAlign w:val="center"/>
          </w:tcPr>
          <w:p w14:paraId="123197FE" w14:textId="77777777" w:rsidR="003D0388" w:rsidRPr="003D0388" w:rsidRDefault="003D0388" w:rsidP="00C869AE">
            <w:pPr>
              <w:pStyle w:val="BodyText2"/>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Data Protection Impact Assessment (DPIA)</w:t>
            </w:r>
          </w:p>
        </w:tc>
        <w:tc>
          <w:tcPr>
            <w:tcW w:w="4365" w:type="dxa"/>
            <w:shd w:val="clear" w:color="auto" w:fill="auto"/>
          </w:tcPr>
          <w:p w14:paraId="13A0B11C"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6CF7363C" w14:textId="77777777" w:rsidTr="00C869AE">
        <w:trPr>
          <w:trHeight w:val="113"/>
        </w:trPr>
        <w:tc>
          <w:tcPr>
            <w:tcW w:w="5382" w:type="dxa"/>
            <w:shd w:val="clear" w:color="auto" w:fill="auto"/>
            <w:vAlign w:val="center"/>
          </w:tcPr>
          <w:p w14:paraId="0EC848D7" w14:textId="77777777" w:rsidR="003D0388" w:rsidRPr="003D0388" w:rsidRDefault="003D0388" w:rsidP="00C869AE">
            <w:pPr>
              <w:pStyle w:val="BodyText2"/>
              <w:outlineLvl w:val="0"/>
              <w:rPr>
                <w:rFonts w:asciiTheme="minorHAnsi" w:hAnsiTheme="minorHAnsi" w:cstheme="minorHAnsi"/>
                <w:b w:val="0"/>
                <w:bCs/>
                <w:sz w:val="22"/>
                <w:szCs w:val="22"/>
              </w:rPr>
            </w:pPr>
            <w:proofErr w:type="gramStart"/>
            <w:r w:rsidRPr="003D0388">
              <w:rPr>
                <w:rFonts w:asciiTheme="minorHAnsi" w:hAnsiTheme="minorHAnsi" w:cstheme="minorHAnsi"/>
                <w:b w:val="0"/>
                <w:bCs/>
                <w:sz w:val="22"/>
                <w:szCs w:val="22"/>
              </w:rPr>
              <w:t>Agreements:-</w:t>
            </w:r>
            <w:proofErr w:type="gramEnd"/>
            <w:r w:rsidRPr="003D0388">
              <w:rPr>
                <w:rFonts w:asciiTheme="minorHAnsi" w:hAnsiTheme="minorHAnsi" w:cstheme="minorHAnsi"/>
                <w:b w:val="0"/>
                <w:bCs/>
                <w:sz w:val="22"/>
                <w:szCs w:val="22"/>
              </w:rPr>
              <w:t xml:space="preserve"> [delete as appropriate] – fully signed date</w:t>
            </w:r>
          </w:p>
          <w:p w14:paraId="349F1707" w14:textId="77777777" w:rsidR="003D0388" w:rsidRPr="003D0388" w:rsidRDefault="003D0388" w:rsidP="00C869AE">
            <w:pPr>
              <w:pStyle w:val="BodyText2"/>
              <w:jc w:val="left"/>
              <w:outlineLvl w:val="0"/>
              <w:rPr>
                <w:rFonts w:asciiTheme="minorHAnsi" w:hAnsiTheme="minorHAnsi" w:cstheme="minorHAnsi"/>
                <w:b w:val="0"/>
                <w:bCs/>
                <w:sz w:val="22"/>
                <w:szCs w:val="22"/>
              </w:rPr>
            </w:pPr>
            <w:proofErr w:type="spellStart"/>
            <w:r w:rsidRPr="003D0388">
              <w:rPr>
                <w:rFonts w:asciiTheme="minorHAnsi" w:hAnsiTheme="minorHAnsi" w:cstheme="minorHAnsi"/>
                <w:b w:val="0"/>
                <w:bCs/>
                <w:sz w:val="22"/>
                <w:szCs w:val="22"/>
              </w:rPr>
              <w:t>mNCA</w:t>
            </w:r>
            <w:proofErr w:type="spellEnd"/>
            <w:r w:rsidRPr="003D0388">
              <w:rPr>
                <w:rFonts w:asciiTheme="minorHAnsi" w:hAnsiTheme="minorHAnsi" w:cstheme="minorHAnsi"/>
                <w:b w:val="0"/>
                <w:bCs/>
                <w:sz w:val="22"/>
                <w:szCs w:val="22"/>
              </w:rPr>
              <w:t>/OID as agreement</w:t>
            </w:r>
          </w:p>
          <w:p w14:paraId="564346DA"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Collaboration Agreement</w:t>
            </w:r>
          </w:p>
          <w:p w14:paraId="6E01F4D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Data Sharing Agreement</w:t>
            </w:r>
          </w:p>
          <w:p w14:paraId="5C1A6ED6"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Shared Award Letter (back to back agreement)</w:t>
            </w:r>
          </w:p>
          <w:p w14:paraId="7D1AF176" w14:textId="77777777" w:rsidR="003D0388" w:rsidRPr="003D0388" w:rsidRDefault="003D0388" w:rsidP="00C869AE">
            <w:pPr>
              <w:pStyle w:val="BodyText2"/>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Material Transfer Agreement</w:t>
            </w:r>
          </w:p>
          <w:p w14:paraId="0DAE4763"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Other (Refer to contract crib sheet)</w:t>
            </w:r>
          </w:p>
        </w:tc>
        <w:tc>
          <w:tcPr>
            <w:tcW w:w="4365" w:type="dxa"/>
            <w:shd w:val="clear" w:color="auto" w:fill="auto"/>
          </w:tcPr>
          <w:p w14:paraId="71F55CD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75BB2785" w14:textId="77777777" w:rsidTr="00C869AE">
        <w:trPr>
          <w:trHeight w:val="122"/>
        </w:trPr>
        <w:tc>
          <w:tcPr>
            <w:tcW w:w="5382" w:type="dxa"/>
            <w:shd w:val="clear" w:color="auto" w:fill="B3B3B3"/>
            <w:vAlign w:val="center"/>
          </w:tcPr>
          <w:p w14:paraId="0025A2EF" w14:textId="77777777" w:rsidR="003D0388" w:rsidRPr="003D0388" w:rsidRDefault="003D0388" w:rsidP="00C869AE">
            <w:pPr>
              <w:pStyle w:val="BodyText2"/>
              <w:jc w:val="left"/>
              <w:rPr>
                <w:rFonts w:asciiTheme="minorHAnsi" w:hAnsiTheme="minorHAnsi" w:cstheme="minorHAnsi"/>
                <w:bCs/>
                <w:sz w:val="22"/>
                <w:szCs w:val="22"/>
              </w:rPr>
            </w:pPr>
            <w:r w:rsidRPr="003D0388">
              <w:rPr>
                <w:rFonts w:asciiTheme="minorHAnsi" w:hAnsiTheme="minorHAnsi" w:cstheme="minorHAnsi"/>
                <w:bCs/>
                <w:sz w:val="22"/>
                <w:szCs w:val="22"/>
              </w:rPr>
              <w:lastRenderedPageBreak/>
              <w:t>Required Documents</w:t>
            </w:r>
          </w:p>
        </w:tc>
        <w:tc>
          <w:tcPr>
            <w:tcW w:w="4365" w:type="dxa"/>
            <w:shd w:val="clear" w:color="auto" w:fill="B3B3B3"/>
          </w:tcPr>
          <w:p w14:paraId="3EE86D70" w14:textId="77777777" w:rsidR="003D0388" w:rsidRPr="003D0388" w:rsidRDefault="003D0388" w:rsidP="00C869AE">
            <w:pPr>
              <w:pStyle w:val="BodyText2"/>
              <w:jc w:val="center"/>
              <w:rPr>
                <w:rFonts w:asciiTheme="minorHAnsi" w:hAnsiTheme="minorHAnsi" w:cstheme="minorHAnsi"/>
                <w:sz w:val="22"/>
                <w:szCs w:val="22"/>
              </w:rPr>
            </w:pPr>
            <w:r w:rsidRPr="003D0388">
              <w:rPr>
                <w:rFonts w:asciiTheme="minorHAnsi" w:hAnsiTheme="minorHAnsi" w:cstheme="minorHAnsi"/>
                <w:sz w:val="22"/>
                <w:szCs w:val="22"/>
              </w:rPr>
              <w:t xml:space="preserve">Date rec’d </w:t>
            </w:r>
            <w:r w:rsidRPr="003D0388">
              <w:rPr>
                <w:rFonts w:asciiTheme="minorHAnsi" w:hAnsiTheme="minorHAnsi" w:cstheme="minorHAnsi"/>
                <w:b w:val="0"/>
                <w:sz w:val="22"/>
                <w:szCs w:val="22"/>
              </w:rPr>
              <w:t>or</w:t>
            </w:r>
            <w:r w:rsidRPr="003D0388">
              <w:rPr>
                <w:rFonts w:asciiTheme="minorHAnsi" w:hAnsiTheme="minorHAnsi" w:cstheme="minorHAnsi"/>
                <w:sz w:val="22"/>
                <w:szCs w:val="22"/>
              </w:rPr>
              <w:t xml:space="preserve"> N/A</w:t>
            </w:r>
          </w:p>
        </w:tc>
      </w:tr>
      <w:tr w:rsidR="003D0388" w:rsidRPr="003D0388" w14:paraId="11D681FB" w14:textId="77777777" w:rsidTr="00C869AE">
        <w:trPr>
          <w:trHeight w:val="113"/>
        </w:trPr>
        <w:tc>
          <w:tcPr>
            <w:tcW w:w="5382" w:type="dxa"/>
            <w:shd w:val="clear" w:color="auto" w:fill="auto"/>
            <w:vAlign w:val="center"/>
          </w:tcPr>
          <w:p w14:paraId="27E80CA2"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Ethics Favourable Opinion </w:t>
            </w:r>
          </w:p>
        </w:tc>
        <w:tc>
          <w:tcPr>
            <w:tcW w:w="4365" w:type="dxa"/>
            <w:shd w:val="clear" w:color="auto" w:fill="auto"/>
          </w:tcPr>
          <w:p w14:paraId="0C396B50"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14B2498" w14:textId="77777777" w:rsidTr="00C869AE">
        <w:trPr>
          <w:trHeight w:val="113"/>
        </w:trPr>
        <w:tc>
          <w:tcPr>
            <w:tcW w:w="5382" w:type="dxa"/>
            <w:shd w:val="clear" w:color="auto" w:fill="auto"/>
            <w:vAlign w:val="center"/>
          </w:tcPr>
          <w:p w14:paraId="6D452A36"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HRA approval</w:t>
            </w:r>
          </w:p>
        </w:tc>
        <w:tc>
          <w:tcPr>
            <w:tcW w:w="4365" w:type="dxa"/>
            <w:shd w:val="clear" w:color="auto" w:fill="auto"/>
          </w:tcPr>
          <w:p w14:paraId="11714405"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36D50D7" w14:textId="77777777" w:rsidTr="00C869AE">
        <w:trPr>
          <w:trHeight w:val="112"/>
        </w:trPr>
        <w:tc>
          <w:tcPr>
            <w:tcW w:w="5382" w:type="dxa"/>
            <w:shd w:val="clear" w:color="auto" w:fill="auto"/>
            <w:vAlign w:val="center"/>
          </w:tcPr>
          <w:p w14:paraId="7AC7BE92"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MHRA clinical Trial Authorisation        </w:t>
            </w:r>
          </w:p>
        </w:tc>
        <w:tc>
          <w:tcPr>
            <w:tcW w:w="4365" w:type="dxa"/>
            <w:shd w:val="clear" w:color="auto" w:fill="auto"/>
          </w:tcPr>
          <w:p w14:paraId="5BE6E1B2"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7E6F1935" w14:textId="77777777" w:rsidTr="00C869AE">
        <w:trPr>
          <w:trHeight w:val="227"/>
        </w:trPr>
        <w:tc>
          <w:tcPr>
            <w:tcW w:w="5382" w:type="dxa"/>
            <w:shd w:val="clear" w:color="auto" w:fill="auto"/>
            <w:vAlign w:val="center"/>
          </w:tcPr>
          <w:p w14:paraId="53C32684"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Governance Report </w:t>
            </w:r>
          </w:p>
        </w:tc>
        <w:tc>
          <w:tcPr>
            <w:tcW w:w="4365" w:type="dxa"/>
            <w:shd w:val="clear" w:color="auto" w:fill="auto"/>
          </w:tcPr>
          <w:p w14:paraId="00A96AB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7C87974A" w14:textId="77777777" w:rsidTr="00C869AE">
        <w:trPr>
          <w:trHeight w:val="164"/>
        </w:trPr>
        <w:tc>
          <w:tcPr>
            <w:tcW w:w="5382" w:type="dxa"/>
            <w:tcBorders>
              <w:bottom w:val="single" w:sz="4" w:space="0" w:color="auto"/>
            </w:tcBorders>
            <w:shd w:val="clear" w:color="auto" w:fill="B3B3B3"/>
            <w:vAlign w:val="center"/>
          </w:tcPr>
          <w:p w14:paraId="072711B3" w14:textId="77777777" w:rsidR="003D0388" w:rsidRPr="003D0388" w:rsidRDefault="003D0388" w:rsidP="00C869AE">
            <w:pPr>
              <w:pStyle w:val="BodyText2"/>
              <w:jc w:val="left"/>
              <w:outlineLvl w:val="0"/>
              <w:rPr>
                <w:rFonts w:asciiTheme="minorHAnsi" w:hAnsiTheme="minorHAnsi" w:cstheme="minorHAnsi"/>
                <w:bCs/>
                <w:sz w:val="22"/>
                <w:szCs w:val="22"/>
              </w:rPr>
            </w:pPr>
            <w:r w:rsidRPr="003D0388">
              <w:rPr>
                <w:rFonts w:asciiTheme="minorHAnsi" w:hAnsiTheme="minorHAnsi" w:cstheme="minorHAnsi"/>
                <w:bCs/>
                <w:sz w:val="22"/>
                <w:szCs w:val="22"/>
              </w:rPr>
              <w:t>R&amp;I Approval and Post Approval</w:t>
            </w:r>
          </w:p>
        </w:tc>
        <w:tc>
          <w:tcPr>
            <w:tcW w:w="4365" w:type="dxa"/>
            <w:shd w:val="clear" w:color="auto" w:fill="B3B3B3"/>
          </w:tcPr>
          <w:p w14:paraId="00DEC065" w14:textId="77777777" w:rsidR="003D0388" w:rsidRPr="003D0388" w:rsidRDefault="003D0388" w:rsidP="00C869AE">
            <w:pPr>
              <w:pStyle w:val="BodyText2"/>
              <w:jc w:val="center"/>
              <w:rPr>
                <w:rFonts w:asciiTheme="minorHAnsi" w:hAnsiTheme="minorHAnsi" w:cstheme="minorHAnsi"/>
                <w:sz w:val="22"/>
                <w:szCs w:val="22"/>
              </w:rPr>
            </w:pPr>
            <w:r w:rsidRPr="003D0388">
              <w:rPr>
                <w:rFonts w:asciiTheme="minorHAnsi" w:hAnsiTheme="minorHAnsi" w:cstheme="minorHAnsi"/>
                <w:sz w:val="22"/>
                <w:szCs w:val="22"/>
              </w:rPr>
              <w:t xml:space="preserve">Date rec’d </w:t>
            </w:r>
            <w:r w:rsidRPr="003D0388">
              <w:rPr>
                <w:rFonts w:asciiTheme="minorHAnsi" w:hAnsiTheme="minorHAnsi" w:cstheme="minorHAnsi"/>
                <w:b w:val="0"/>
                <w:sz w:val="22"/>
                <w:szCs w:val="22"/>
              </w:rPr>
              <w:t>or</w:t>
            </w:r>
            <w:r w:rsidRPr="003D0388">
              <w:rPr>
                <w:rFonts w:asciiTheme="minorHAnsi" w:hAnsiTheme="minorHAnsi" w:cstheme="minorHAnsi"/>
                <w:sz w:val="22"/>
                <w:szCs w:val="22"/>
              </w:rPr>
              <w:t xml:space="preserve"> N/A</w:t>
            </w:r>
          </w:p>
        </w:tc>
      </w:tr>
      <w:tr w:rsidR="003D0388" w:rsidRPr="003D0388" w14:paraId="2ECC0183" w14:textId="77777777" w:rsidTr="00C869AE">
        <w:trPr>
          <w:trHeight w:val="112"/>
        </w:trPr>
        <w:tc>
          <w:tcPr>
            <w:tcW w:w="5382" w:type="dxa"/>
            <w:tcBorders>
              <w:bottom w:val="single" w:sz="4" w:space="0" w:color="auto"/>
            </w:tcBorders>
            <w:shd w:val="clear" w:color="auto" w:fill="auto"/>
            <w:vAlign w:val="center"/>
          </w:tcPr>
          <w:p w14:paraId="78C3DF5A" w14:textId="77777777" w:rsidR="003D0388" w:rsidRPr="003D0388" w:rsidRDefault="003D0388" w:rsidP="00C869AE">
            <w:pPr>
              <w:pStyle w:val="BodyText2"/>
              <w:jc w:val="left"/>
              <w:outlineLvl w:val="0"/>
              <w:rPr>
                <w:rFonts w:asciiTheme="minorHAnsi" w:hAnsiTheme="minorHAnsi" w:cstheme="minorHAnsi"/>
                <w:bCs/>
                <w:sz w:val="22"/>
                <w:szCs w:val="22"/>
              </w:rPr>
            </w:pPr>
            <w:r w:rsidRPr="003D0388">
              <w:rPr>
                <w:rFonts w:asciiTheme="minorHAnsi" w:hAnsiTheme="minorHAnsi" w:cstheme="minorHAnsi"/>
                <w:bCs/>
                <w:sz w:val="22"/>
                <w:szCs w:val="22"/>
              </w:rPr>
              <w:t>GG&amp;C Board Approval issued</w:t>
            </w:r>
          </w:p>
        </w:tc>
        <w:tc>
          <w:tcPr>
            <w:tcW w:w="4365" w:type="dxa"/>
            <w:shd w:val="clear" w:color="auto" w:fill="auto"/>
          </w:tcPr>
          <w:p w14:paraId="0D5C739D" w14:textId="77777777" w:rsidR="003D0388" w:rsidRPr="003D0388" w:rsidRDefault="003D0388" w:rsidP="00C869AE">
            <w:pPr>
              <w:pStyle w:val="BodyText2"/>
              <w:jc w:val="center"/>
              <w:outlineLvl w:val="0"/>
              <w:rPr>
                <w:rFonts w:asciiTheme="minorHAnsi" w:hAnsiTheme="minorHAnsi" w:cstheme="minorHAnsi"/>
                <w:bCs/>
                <w:sz w:val="22"/>
                <w:szCs w:val="22"/>
              </w:rPr>
            </w:pPr>
          </w:p>
        </w:tc>
      </w:tr>
      <w:tr w:rsidR="003D0388" w:rsidRPr="003D0388" w14:paraId="04509B2A" w14:textId="77777777" w:rsidTr="00C869AE">
        <w:trPr>
          <w:trHeight w:val="142"/>
        </w:trPr>
        <w:tc>
          <w:tcPr>
            <w:tcW w:w="5382" w:type="dxa"/>
            <w:tcBorders>
              <w:bottom w:val="single" w:sz="4" w:space="0" w:color="auto"/>
            </w:tcBorders>
            <w:shd w:val="clear" w:color="auto" w:fill="auto"/>
            <w:vAlign w:val="center"/>
          </w:tcPr>
          <w:p w14:paraId="6362D043"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Clock Permanently Stopped</w:t>
            </w:r>
          </w:p>
        </w:tc>
        <w:tc>
          <w:tcPr>
            <w:tcW w:w="4365" w:type="dxa"/>
            <w:shd w:val="clear" w:color="auto" w:fill="auto"/>
          </w:tcPr>
          <w:p w14:paraId="60DC73BA"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61293FCF" w14:textId="77777777" w:rsidTr="00C869AE">
        <w:trPr>
          <w:trHeight w:val="142"/>
        </w:trPr>
        <w:tc>
          <w:tcPr>
            <w:tcW w:w="5382" w:type="dxa"/>
            <w:tcBorders>
              <w:bottom w:val="single" w:sz="4" w:space="0" w:color="auto"/>
            </w:tcBorders>
            <w:shd w:val="clear" w:color="auto" w:fill="auto"/>
            <w:vAlign w:val="center"/>
          </w:tcPr>
          <w:p w14:paraId="235D3FA6"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Research Facilitator sent R&amp;I approval to prompt completion of finance </w:t>
            </w:r>
            <w:proofErr w:type="gramStart"/>
            <w:r w:rsidRPr="003D0388">
              <w:rPr>
                <w:rFonts w:asciiTheme="minorHAnsi" w:hAnsiTheme="minorHAnsi" w:cstheme="minorHAnsi"/>
                <w:b w:val="0"/>
                <w:bCs/>
                <w:sz w:val="22"/>
                <w:szCs w:val="22"/>
              </w:rPr>
              <w:t>distribution</w:t>
            </w:r>
            <w:r w:rsidRPr="003D0388" w:rsidDel="006D3CAE">
              <w:rPr>
                <w:rFonts w:asciiTheme="minorHAnsi" w:hAnsiTheme="minorHAnsi" w:cstheme="minorHAnsi"/>
                <w:bCs/>
                <w:sz w:val="22"/>
                <w:szCs w:val="22"/>
              </w:rPr>
              <w:t xml:space="preserve"> </w:t>
            </w:r>
            <w:r w:rsidRPr="003D0388">
              <w:rPr>
                <w:rFonts w:asciiTheme="minorHAnsi" w:hAnsiTheme="minorHAnsi" w:cstheme="minorHAnsi"/>
                <w:b w:val="0"/>
                <w:bCs/>
                <w:sz w:val="22"/>
                <w:szCs w:val="22"/>
              </w:rPr>
              <w:t xml:space="preserve"> (</w:t>
            </w:r>
            <w:proofErr w:type="gramEnd"/>
            <w:r w:rsidRPr="003D0388">
              <w:rPr>
                <w:rFonts w:asciiTheme="minorHAnsi" w:hAnsiTheme="minorHAnsi" w:cstheme="minorHAnsi"/>
                <w:b w:val="0"/>
                <w:bCs/>
                <w:sz w:val="22"/>
                <w:szCs w:val="22"/>
              </w:rPr>
              <w:t>Commercial Only)</w:t>
            </w:r>
          </w:p>
          <w:p w14:paraId="4B5F8F48" w14:textId="77777777" w:rsidR="003D0388" w:rsidRPr="003D0388" w:rsidRDefault="003D0388" w:rsidP="00C869AE">
            <w:pPr>
              <w:pStyle w:val="BodyText2"/>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Date Sent:</w:t>
            </w:r>
          </w:p>
          <w:p w14:paraId="2C089E0A"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Date Concluded (within 7 days of approval date):</w:t>
            </w:r>
          </w:p>
        </w:tc>
        <w:tc>
          <w:tcPr>
            <w:tcW w:w="4365" w:type="dxa"/>
            <w:shd w:val="clear" w:color="auto" w:fill="auto"/>
          </w:tcPr>
          <w:p w14:paraId="61A3BA26"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66119448" w14:textId="77777777" w:rsidTr="00C869AE">
        <w:trPr>
          <w:trHeight w:val="142"/>
        </w:trPr>
        <w:tc>
          <w:tcPr>
            <w:tcW w:w="5382" w:type="dxa"/>
            <w:tcBorders>
              <w:bottom w:val="single" w:sz="4" w:space="0" w:color="auto"/>
            </w:tcBorders>
            <w:shd w:val="clear" w:color="auto" w:fill="auto"/>
            <w:vAlign w:val="center"/>
          </w:tcPr>
          <w:p w14:paraId="0681D9A5"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Costings sent to Finance (Commercial Only)</w:t>
            </w:r>
          </w:p>
        </w:tc>
        <w:tc>
          <w:tcPr>
            <w:tcW w:w="4365" w:type="dxa"/>
            <w:shd w:val="clear" w:color="auto" w:fill="auto"/>
          </w:tcPr>
          <w:p w14:paraId="3E874291"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309C43CB" w14:textId="77777777" w:rsidTr="00C869AE">
        <w:trPr>
          <w:trHeight w:val="142"/>
        </w:trPr>
        <w:tc>
          <w:tcPr>
            <w:tcW w:w="5382" w:type="dxa"/>
            <w:tcBorders>
              <w:bottom w:val="single" w:sz="4" w:space="0" w:color="auto"/>
            </w:tcBorders>
            <w:shd w:val="clear" w:color="auto" w:fill="auto"/>
            <w:vAlign w:val="center"/>
          </w:tcPr>
          <w:p w14:paraId="4B7285AB"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RGL date updated on </w:t>
            </w:r>
            <w:proofErr w:type="spellStart"/>
            <w:r w:rsidRPr="003D0388">
              <w:rPr>
                <w:rFonts w:asciiTheme="minorHAnsi" w:hAnsiTheme="minorHAnsi" w:cstheme="minorHAnsi"/>
                <w:b w:val="0"/>
                <w:bCs/>
                <w:sz w:val="22"/>
                <w:szCs w:val="22"/>
              </w:rPr>
              <w:t>SReDA</w:t>
            </w:r>
            <w:proofErr w:type="spellEnd"/>
            <w:r w:rsidRPr="003D0388">
              <w:rPr>
                <w:rFonts w:asciiTheme="minorHAnsi" w:hAnsiTheme="minorHAnsi" w:cstheme="minorHAnsi"/>
                <w:b w:val="0"/>
                <w:bCs/>
                <w:sz w:val="22"/>
                <w:szCs w:val="22"/>
              </w:rPr>
              <w:t xml:space="preserve"> </w:t>
            </w:r>
          </w:p>
        </w:tc>
        <w:tc>
          <w:tcPr>
            <w:tcW w:w="4365" w:type="dxa"/>
            <w:shd w:val="clear" w:color="auto" w:fill="auto"/>
          </w:tcPr>
          <w:p w14:paraId="037EC019"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2726FF1B" w14:textId="77777777" w:rsidTr="00C869AE">
        <w:trPr>
          <w:trHeight w:val="75"/>
        </w:trPr>
        <w:tc>
          <w:tcPr>
            <w:tcW w:w="5382" w:type="dxa"/>
            <w:shd w:val="clear" w:color="auto" w:fill="auto"/>
            <w:vAlign w:val="center"/>
          </w:tcPr>
          <w:p w14:paraId="75E18BE0"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sz w:val="22"/>
                <w:szCs w:val="22"/>
              </w:rPr>
              <w:t xml:space="preserve">CTRE date </w:t>
            </w:r>
            <w:r w:rsidRPr="003D0388">
              <w:rPr>
                <w:rFonts w:asciiTheme="minorHAnsi" w:hAnsiTheme="minorHAnsi" w:cstheme="minorHAnsi"/>
                <w:b w:val="0"/>
                <w:bCs/>
                <w:sz w:val="22"/>
                <w:szCs w:val="22"/>
              </w:rPr>
              <w:t xml:space="preserve">updated on </w:t>
            </w:r>
            <w:proofErr w:type="spellStart"/>
            <w:r w:rsidRPr="003D0388">
              <w:rPr>
                <w:rFonts w:asciiTheme="minorHAnsi" w:hAnsiTheme="minorHAnsi" w:cstheme="minorHAnsi"/>
                <w:b w:val="0"/>
                <w:bCs/>
                <w:sz w:val="22"/>
                <w:szCs w:val="22"/>
              </w:rPr>
              <w:t>SReDA</w:t>
            </w:r>
            <w:proofErr w:type="spellEnd"/>
            <w:r w:rsidRPr="003D0388">
              <w:rPr>
                <w:rFonts w:asciiTheme="minorHAnsi" w:hAnsiTheme="minorHAnsi" w:cstheme="minorHAnsi"/>
                <w:b w:val="0"/>
                <w:bCs/>
                <w:sz w:val="22"/>
                <w:szCs w:val="22"/>
              </w:rPr>
              <w:t xml:space="preserve"> </w:t>
            </w:r>
            <w:r w:rsidRPr="003D0388">
              <w:rPr>
                <w:rFonts w:asciiTheme="minorHAnsi" w:hAnsiTheme="minorHAnsi" w:cstheme="minorHAnsi"/>
                <w:b w:val="0"/>
                <w:sz w:val="22"/>
                <w:szCs w:val="22"/>
              </w:rPr>
              <w:t>(Eligible/Extended review and Commercial)</w:t>
            </w:r>
          </w:p>
        </w:tc>
        <w:tc>
          <w:tcPr>
            <w:tcW w:w="4365" w:type="dxa"/>
            <w:shd w:val="clear" w:color="auto" w:fill="auto"/>
            <w:vAlign w:val="center"/>
          </w:tcPr>
          <w:p w14:paraId="68BFF500"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24641BF1" w14:textId="77777777" w:rsidTr="00C869AE">
        <w:trPr>
          <w:trHeight w:val="75"/>
        </w:trPr>
        <w:tc>
          <w:tcPr>
            <w:tcW w:w="5382" w:type="dxa"/>
            <w:shd w:val="clear" w:color="auto" w:fill="auto"/>
            <w:vAlign w:val="center"/>
          </w:tcPr>
          <w:p w14:paraId="1E157D30"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sz w:val="22"/>
                <w:szCs w:val="22"/>
              </w:rPr>
              <w:t xml:space="preserve">Key Recruitment Contact &amp; Recruitment Source updated on </w:t>
            </w:r>
            <w:proofErr w:type="spellStart"/>
            <w:r w:rsidRPr="003D0388">
              <w:rPr>
                <w:rFonts w:asciiTheme="minorHAnsi" w:hAnsiTheme="minorHAnsi" w:cstheme="minorHAnsi"/>
                <w:b w:val="0"/>
                <w:sz w:val="22"/>
                <w:szCs w:val="22"/>
              </w:rPr>
              <w:t>SReDA</w:t>
            </w:r>
            <w:proofErr w:type="spellEnd"/>
            <w:r w:rsidRPr="003D0388">
              <w:rPr>
                <w:rFonts w:asciiTheme="minorHAnsi" w:hAnsiTheme="minorHAnsi" w:cstheme="minorHAnsi"/>
                <w:b w:val="0"/>
                <w:sz w:val="22"/>
                <w:szCs w:val="22"/>
              </w:rPr>
              <w:t xml:space="preserve"> (Eligible/Extended review and Commercial) </w:t>
            </w:r>
          </w:p>
        </w:tc>
        <w:tc>
          <w:tcPr>
            <w:tcW w:w="4365" w:type="dxa"/>
            <w:shd w:val="clear" w:color="auto" w:fill="auto"/>
            <w:vAlign w:val="center"/>
          </w:tcPr>
          <w:p w14:paraId="39704DC4"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95B6200" w14:textId="77777777" w:rsidTr="00C869AE">
        <w:trPr>
          <w:trHeight w:val="75"/>
        </w:trPr>
        <w:tc>
          <w:tcPr>
            <w:tcW w:w="5382" w:type="dxa"/>
            <w:shd w:val="clear" w:color="auto" w:fill="auto"/>
            <w:vAlign w:val="center"/>
          </w:tcPr>
          <w:p w14:paraId="2F90A7D2"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Site Visit Information updated on </w:t>
            </w:r>
            <w:proofErr w:type="spellStart"/>
            <w:r w:rsidRPr="003D0388">
              <w:rPr>
                <w:rFonts w:asciiTheme="minorHAnsi" w:hAnsiTheme="minorHAnsi" w:cstheme="minorHAnsi"/>
                <w:b w:val="0"/>
                <w:bCs/>
                <w:sz w:val="22"/>
                <w:szCs w:val="22"/>
              </w:rPr>
              <w:t>SReDA</w:t>
            </w:r>
            <w:proofErr w:type="spellEnd"/>
          </w:p>
        </w:tc>
        <w:tc>
          <w:tcPr>
            <w:tcW w:w="4365" w:type="dxa"/>
            <w:shd w:val="clear" w:color="auto" w:fill="auto"/>
            <w:vAlign w:val="center"/>
          </w:tcPr>
          <w:p w14:paraId="5B82F0C3"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11126DC2" w14:textId="77777777" w:rsidTr="00C869AE">
        <w:trPr>
          <w:trHeight w:val="75"/>
        </w:trPr>
        <w:tc>
          <w:tcPr>
            <w:tcW w:w="5382" w:type="dxa"/>
            <w:shd w:val="clear" w:color="auto" w:fill="auto"/>
            <w:vAlign w:val="center"/>
          </w:tcPr>
          <w:p w14:paraId="51CB68D3"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GG&amp;C Board Approval letter uploaded onto </w:t>
            </w:r>
            <w:proofErr w:type="spellStart"/>
            <w:r w:rsidRPr="003D0388">
              <w:rPr>
                <w:rFonts w:asciiTheme="minorHAnsi" w:hAnsiTheme="minorHAnsi" w:cstheme="minorHAnsi"/>
                <w:b w:val="0"/>
                <w:bCs/>
                <w:sz w:val="22"/>
                <w:szCs w:val="22"/>
              </w:rPr>
              <w:t>SReDA</w:t>
            </w:r>
            <w:proofErr w:type="spellEnd"/>
          </w:p>
        </w:tc>
        <w:tc>
          <w:tcPr>
            <w:tcW w:w="4365" w:type="dxa"/>
            <w:shd w:val="clear" w:color="auto" w:fill="auto"/>
          </w:tcPr>
          <w:p w14:paraId="038143CB"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4031ABCD" w14:textId="77777777" w:rsidTr="00C869AE">
        <w:trPr>
          <w:trHeight w:val="75"/>
        </w:trPr>
        <w:tc>
          <w:tcPr>
            <w:tcW w:w="5382" w:type="dxa"/>
            <w:shd w:val="clear" w:color="auto" w:fill="auto"/>
          </w:tcPr>
          <w:p w14:paraId="0B0968FF"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CPMS Minimum Dataset sent to Information Officer (Eligible/Extended review for GG&amp;C led studies only)</w:t>
            </w:r>
          </w:p>
        </w:tc>
        <w:tc>
          <w:tcPr>
            <w:tcW w:w="4365" w:type="dxa"/>
            <w:shd w:val="clear" w:color="auto" w:fill="auto"/>
          </w:tcPr>
          <w:p w14:paraId="030DB6FD"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5D958AA7" w14:textId="77777777" w:rsidTr="00C869AE">
        <w:trPr>
          <w:trHeight w:val="75"/>
        </w:trPr>
        <w:tc>
          <w:tcPr>
            <w:tcW w:w="5382" w:type="dxa"/>
            <w:shd w:val="clear" w:color="auto" w:fill="auto"/>
          </w:tcPr>
          <w:p w14:paraId="4C98B18A"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 xml:space="preserve">NRS Finance System updated </w:t>
            </w:r>
          </w:p>
        </w:tc>
        <w:tc>
          <w:tcPr>
            <w:tcW w:w="4365" w:type="dxa"/>
            <w:shd w:val="clear" w:color="auto" w:fill="auto"/>
          </w:tcPr>
          <w:p w14:paraId="18DFD25A"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r w:rsidR="003D0388" w:rsidRPr="003D0388" w14:paraId="0963EB12" w14:textId="77777777" w:rsidTr="00C869AE">
        <w:trPr>
          <w:trHeight w:val="75"/>
        </w:trPr>
        <w:tc>
          <w:tcPr>
            <w:tcW w:w="5382" w:type="dxa"/>
            <w:shd w:val="clear" w:color="auto" w:fill="auto"/>
          </w:tcPr>
          <w:p w14:paraId="4CF51F34" w14:textId="77777777" w:rsidR="003D0388" w:rsidRPr="003D0388" w:rsidRDefault="003D0388" w:rsidP="00C869AE">
            <w:pPr>
              <w:pStyle w:val="BodyText2"/>
              <w:jc w:val="left"/>
              <w:outlineLvl w:val="0"/>
              <w:rPr>
                <w:rFonts w:asciiTheme="minorHAnsi" w:hAnsiTheme="minorHAnsi" w:cstheme="minorHAnsi"/>
                <w:b w:val="0"/>
                <w:bCs/>
                <w:sz w:val="22"/>
                <w:szCs w:val="22"/>
              </w:rPr>
            </w:pPr>
            <w:r w:rsidRPr="003D0388">
              <w:rPr>
                <w:rFonts w:asciiTheme="minorHAnsi" w:hAnsiTheme="minorHAnsi" w:cstheme="minorHAnsi"/>
                <w:b w:val="0"/>
                <w:bCs/>
                <w:sz w:val="22"/>
                <w:szCs w:val="22"/>
              </w:rPr>
              <w:t>Updates for CPMS Record (Eligible/Extended review for GG&amp;C led studies only) e.g. changes to CTRE (Closed to Recruitment End) dates.</w:t>
            </w:r>
          </w:p>
        </w:tc>
        <w:tc>
          <w:tcPr>
            <w:tcW w:w="4365" w:type="dxa"/>
            <w:shd w:val="clear" w:color="auto" w:fill="auto"/>
          </w:tcPr>
          <w:p w14:paraId="72BAF55D" w14:textId="77777777" w:rsidR="003D0388" w:rsidRPr="003D0388" w:rsidRDefault="003D0388" w:rsidP="00C869AE">
            <w:pPr>
              <w:pStyle w:val="BodyText2"/>
              <w:jc w:val="center"/>
              <w:outlineLvl w:val="0"/>
              <w:rPr>
                <w:rFonts w:asciiTheme="minorHAnsi" w:hAnsiTheme="minorHAnsi" w:cstheme="minorHAnsi"/>
                <w:b w:val="0"/>
                <w:bCs/>
                <w:sz w:val="22"/>
                <w:szCs w:val="22"/>
              </w:rPr>
            </w:pPr>
          </w:p>
        </w:tc>
      </w:tr>
    </w:tbl>
    <w:p w14:paraId="593DD5CC" w14:textId="77777777" w:rsidR="003D0388" w:rsidRPr="003D0388" w:rsidRDefault="003D0388" w:rsidP="003D0388">
      <w:pPr>
        <w:rPr>
          <w:rFonts w:cstheme="minorHAnsi"/>
          <w:b/>
        </w:rPr>
      </w:pPr>
    </w:p>
    <w:p w14:paraId="343FDF28" w14:textId="77777777" w:rsidR="003D0388" w:rsidRPr="003D0388" w:rsidRDefault="003D0388" w:rsidP="003D0388">
      <w:pPr>
        <w:rPr>
          <w:rFonts w:cstheme="minorHAnsi"/>
        </w:rPr>
      </w:pPr>
      <w:r w:rsidRPr="003D0388">
        <w:rPr>
          <w:rFonts w:cstheme="minorHAnsi"/>
        </w:rPr>
        <w:t>* Department of Health and Social Care Eligibility Criteria definition of high quality peer review:</w:t>
      </w:r>
    </w:p>
    <w:p w14:paraId="1160D887" w14:textId="77777777" w:rsidR="003D0388" w:rsidRPr="003D0388" w:rsidRDefault="003D0388" w:rsidP="003D0388">
      <w:pPr>
        <w:rPr>
          <w:rFonts w:cstheme="minorHAnsi"/>
          <w:b/>
        </w:rPr>
      </w:pPr>
      <w:r w:rsidRPr="003D0388">
        <w:rPr>
          <w:rFonts w:cstheme="minorHAnsi"/>
          <w:b/>
        </w:rPr>
        <w:t>Peer review must be independent, expert, and proportionate:</w:t>
      </w:r>
    </w:p>
    <w:p w14:paraId="4B5F6219" w14:textId="77777777" w:rsidR="003D0388" w:rsidRPr="003D0388" w:rsidRDefault="003D0388" w:rsidP="003D0388">
      <w:pPr>
        <w:rPr>
          <w:rFonts w:cstheme="minorHAnsi"/>
        </w:rPr>
      </w:pPr>
      <w:r w:rsidRPr="003D0388">
        <w:rPr>
          <w:rFonts w:cstheme="minorHAnsi"/>
        </w:rPr>
        <w:t>Independent: At least two individual experts should have reviewed the study. The definition of independent used here is that the reviewers must be external to the investigators’ host institution and not involved in the study in any way. Reviewers do not need to be anonymous.</w:t>
      </w:r>
    </w:p>
    <w:p w14:paraId="2543359F" w14:textId="77777777" w:rsidR="003D0388" w:rsidRPr="003D0388" w:rsidRDefault="003D0388" w:rsidP="003D0388">
      <w:pPr>
        <w:rPr>
          <w:rFonts w:cstheme="minorHAnsi"/>
        </w:rPr>
      </w:pPr>
      <w:r w:rsidRPr="003D0388">
        <w:rPr>
          <w:rFonts w:cstheme="minorHAnsi"/>
          <w:b/>
        </w:rPr>
        <w:t>Expert:</w:t>
      </w:r>
      <w:r w:rsidRPr="003D0388">
        <w:rPr>
          <w:rFonts w:cstheme="minorHAnsi"/>
        </w:rPr>
        <w:t xml:space="preserve"> Reviewers should have knowledge of the relevant discipline to consider the clinical and/or service based aspects of the protocol, and/or have the expertise to assess the methodological and statistical aspects of the study.</w:t>
      </w:r>
    </w:p>
    <w:p w14:paraId="1E6CD4C1" w14:textId="0E54BD0E" w:rsidR="003D0388" w:rsidRPr="003D0388" w:rsidRDefault="003D0388" w:rsidP="003D0388">
      <w:pPr>
        <w:rPr>
          <w:rFonts w:cstheme="minorHAnsi"/>
        </w:rPr>
      </w:pPr>
      <w:r w:rsidRPr="003D0388">
        <w:rPr>
          <w:rFonts w:cstheme="minorHAnsi"/>
          <w:b/>
        </w:rPr>
        <w:t>Proportionate:</w:t>
      </w:r>
      <w:r w:rsidRPr="003D0388">
        <w:rPr>
          <w:rFonts w:cstheme="minorHAnsi"/>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w:t>
      </w:r>
      <w:bookmarkStart w:id="0" w:name="_GoBack"/>
      <w:bookmarkEnd w:id="0"/>
    </w:p>
    <w:p w14:paraId="3B7F0998" w14:textId="77777777" w:rsidR="007860D8" w:rsidRPr="003D0388" w:rsidRDefault="007860D8" w:rsidP="007860D8">
      <w:pPr>
        <w:rPr>
          <w:rFonts w:cstheme="minorHAnsi"/>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860D8" w:rsidRPr="003D0388" w14:paraId="729D0526" w14:textId="77777777" w:rsidTr="00DA47B2">
        <w:tc>
          <w:tcPr>
            <w:tcW w:w="9016" w:type="dxa"/>
            <w:tcMar>
              <w:top w:w="57" w:type="dxa"/>
              <w:bottom w:w="57" w:type="dxa"/>
            </w:tcMar>
          </w:tcPr>
          <w:p w14:paraId="139FE3AA" w14:textId="77777777" w:rsidR="007860D8" w:rsidRPr="003D0388" w:rsidRDefault="007860D8" w:rsidP="00DA47B2">
            <w:pPr>
              <w:rPr>
                <w:rFonts w:cstheme="minorHAnsi"/>
                <w:color w:val="808080" w:themeColor="background1" w:themeShade="80"/>
              </w:rPr>
            </w:pPr>
            <w:r w:rsidRPr="003D0388">
              <w:rPr>
                <w:rFonts w:cstheme="minorHAnsi"/>
                <w:color w:val="808080" w:themeColor="background1" w:themeShade="80"/>
              </w:rPr>
              <w:t xml:space="preserve">This Form is a controlled document. The current version can be viewed on the GCTU website. </w:t>
            </w:r>
          </w:p>
          <w:p w14:paraId="77EDA342" w14:textId="77777777" w:rsidR="007860D8" w:rsidRPr="003D0388" w:rsidRDefault="007860D8" w:rsidP="00DA47B2">
            <w:pPr>
              <w:rPr>
                <w:rFonts w:cstheme="minorHAnsi"/>
              </w:rPr>
            </w:pPr>
            <w:r w:rsidRPr="003D0388">
              <w:rPr>
                <w:rFonts w:cstheme="minorHAnsi"/>
                <w:color w:val="808080" w:themeColor="background1" w:themeShade="80"/>
              </w:rPr>
              <w:t>Any copy reproduced from the website may not, at time of reading, be the current version.</w:t>
            </w:r>
          </w:p>
        </w:tc>
      </w:tr>
    </w:tbl>
    <w:p w14:paraId="0CDB6B7C" w14:textId="77777777" w:rsidR="007860D8" w:rsidRPr="003D0388" w:rsidRDefault="007860D8" w:rsidP="007860D8">
      <w:pPr>
        <w:rPr>
          <w:rFonts w:cstheme="minorHAnsi"/>
          <w:b/>
        </w:rPr>
      </w:pPr>
    </w:p>
    <w:p w14:paraId="51E5E397" w14:textId="77777777" w:rsidR="007860D8" w:rsidRPr="003D0388" w:rsidRDefault="007860D8" w:rsidP="007860D8">
      <w:pPr>
        <w:jc w:val="both"/>
        <w:rPr>
          <w:rFonts w:cstheme="minorHAnsi"/>
        </w:rPr>
      </w:pPr>
    </w:p>
    <w:sectPr w:rsidR="007860D8" w:rsidRPr="003D0388" w:rsidSect="001A0092">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A383" w14:textId="77777777" w:rsidR="005E4F5F" w:rsidRDefault="005E4F5F" w:rsidP="00033099">
      <w:pPr>
        <w:spacing w:after="0" w:line="240" w:lineRule="auto"/>
      </w:pPr>
      <w:r>
        <w:separator/>
      </w:r>
    </w:p>
  </w:endnote>
  <w:endnote w:type="continuationSeparator" w:id="0">
    <w:p w14:paraId="7599FBC5" w14:textId="77777777" w:rsidR="005E4F5F" w:rsidRDefault="005E4F5F"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4B0F" w14:textId="08274D61" w:rsidR="000E14B0" w:rsidRDefault="002D304C">
    <w:pPr>
      <w:pStyle w:val="Footer"/>
    </w:pPr>
    <w:r>
      <w:t xml:space="preserve">Form </w:t>
    </w:r>
    <w:r w:rsidR="00393086">
      <w:t>52.009</w:t>
    </w:r>
    <w:r w:rsidR="003D0388">
      <w:t>D</w:t>
    </w:r>
    <w:r w:rsidR="00612329" w:rsidRPr="00612329">
      <w:t xml:space="preserve"> –</w:t>
    </w:r>
    <w:r w:rsidR="00393086">
      <w:t xml:space="preserve"> Version </w:t>
    </w:r>
    <w:r w:rsidR="003D0388">
      <w:t>14</w:t>
    </w:r>
    <w:r w:rsidR="00E10ADD">
      <w:t>.0</w:t>
    </w:r>
    <w:r w:rsidR="00E10ADD">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rsidR="00E10ADD">
              <w:tab/>
            </w:r>
            <w:r w:rsidR="000E14B0">
              <w:t xml:space="preserve">Page </w:t>
            </w:r>
            <w:r w:rsidR="000E14B0">
              <w:rPr>
                <w:b/>
                <w:sz w:val="24"/>
                <w:szCs w:val="24"/>
              </w:rPr>
              <w:fldChar w:fldCharType="begin"/>
            </w:r>
            <w:r w:rsidR="000E14B0">
              <w:rPr>
                <w:b/>
              </w:rPr>
              <w:instrText xml:space="preserve"> PAGE </w:instrText>
            </w:r>
            <w:r w:rsidR="000E14B0">
              <w:rPr>
                <w:b/>
                <w:sz w:val="24"/>
                <w:szCs w:val="24"/>
              </w:rPr>
              <w:fldChar w:fldCharType="separate"/>
            </w:r>
            <w:r w:rsidR="006F6FB1">
              <w:rPr>
                <w:b/>
                <w:noProof/>
              </w:rPr>
              <w:t>2</w:t>
            </w:r>
            <w:r w:rsidR="000E14B0">
              <w:rPr>
                <w:b/>
                <w:sz w:val="24"/>
                <w:szCs w:val="24"/>
              </w:rPr>
              <w:fldChar w:fldCharType="end"/>
            </w:r>
            <w:r w:rsidR="000E14B0">
              <w:t xml:space="preserve"> of </w:t>
            </w:r>
            <w:r w:rsidR="000E14B0">
              <w:rPr>
                <w:b/>
                <w:sz w:val="24"/>
                <w:szCs w:val="24"/>
              </w:rPr>
              <w:fldChar w:fldCharType="begin"/>
            </w:r>
            <w:r w:rsidR="000E14B0">
              <w:rPr>
                <w:b/>
              </w:rPr>
              <w:instrText xml:space="preserve"> NUMPAGES  </w:instrText>
            </w:r>
            <w:r w:rsidR="000E14B0">
              <w:rPr>
                <w:b/>
                <w:sz w:val="24"/>
                <w:szCs w:val="24"/>
              </w:rPr>
              <w:fldChar w:fldCharType="separate"/>
            </w:r>
            <w:r w:rsidR="006F6FB1">
              <w:rPr>
                <w:b/>
                <w:noProof/>
              </w:rPr>
              <w:t>4</w:t>
            </w:r>
            <w:r w:rsidR="000E14B0">
              <w:rPr>
                <w:b/>
                <w:sz w:val="24"/>
                <w:szCs w:val="24"/>
              </w:rPr>
              <w:fldChar w:fldCharType="end"/>
            </w:r>
          </w:sdtContent>
        </w:sdt>
      </w:sdtContent>
    </w:sdt>
  </w:p>
  <w:p w14:paraId="1A612639" w14:textId="160CEAF5" w:rsidR="000E14B0" w:rsidRDefault="00E10ADD">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8993" w14:textId="77777777" w:rsidR="005E4F5F" w:rsidRDefault="005E4F5F" w:rsidP="00033099">
      <w:pPr>
        <w:spacing w:after="0" w:line="240" w:lineRule="auto"/>
      </w:pPr>
      <w:r>
        <w:separator/>
      </w:r>
    </w:p>
  </w:footnote>
  <w:footnote w:type="continuationSeparator" w:id="0">
    <w:p w14:paraId="459AEEDA" w14:textId="77777777" w:rsidR="005E4F5F" w:rsidRDefault="005E4F5F" w:rsidP="0003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D319" w14:textId="165317BB" w:rsidR="000E14B0" w:rsidRDefault="000E14B0">
    <w:pPr>
      <w:pStyle w:val="Header"/>
    </w:pPr>
    <w:r>
      <w:t>Glasgow Clinical Trials Unit</w:t>
    </w:r>
    <w:r w:rsidR="00E10ADD">
      <w:t xml:space="preserve">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2"/>
  </w:num>
  <w:num w:numId="6">
    <w:abstractNumId w:val="6"/>
  </w:num>
  <w:num w:numId="7">
    <w:abstractNumId w:val="1"/>
  </w:num>
  <w:num w:numId="8">
    <w:abstractNumId w:val="5"/>
  </w:num>
  <w:num w:numId="9">
    <w:abstractNumId w:val="9"/>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A0092"/>
    <w:rsid w:val="001C662A"/>
    <w:rsid w:val="001E1032"/>
    <w:rsid w:val="00207F66"/>
    <w:rsid w:val="00216D14"/>
    <w:rsid w:val="00222E35"/>
    <w:rsid w:val="002404E9"/>
    <w:rsid w:val="0024341B"/>
    <w:rsid w:val="00272708"/>
    <w:rsid w:val="00277E85"/>
    <w:rsid w:val="002A2C91"/>
    <w:rsid w:val="002D304C"/>
    <w:rsid w:val="002E2049"/>
    <w:rsid w:val="002E7A67"/>
    <w:rsid w:val="002F324E"/>
    <w:rsid w:val="002F4F97"/>
    <w:rsid w:val="00305E61"/>
    <w:rsid w:val="003429A4"/>
    <w:rsid w:val="00386D62"/>
    <w:rsid w:val="00393086"/>
    <w:rsid w:val="003C4EC1"/>
    <w:rsid w:val="003D0388"/>
    <w:rsid w:val="003D7F17"/>
    <w:rsid w:val="004101D6"/>
    <w:rsid w:val="00414436"/>
    <w:rsid w:val="0044625F"/>
    <w:rsid w:val="0045137F"/>
    <w:rsid w:val="00453AAF"/>
    <w:rsid w:val="0046141E"/>
    <w:rsid w:val="004917D1"/>
    <w:rsid w:val="004C1CF0"/>
    <w:rsid w:val="00536C84"/>
    <w:rsid w:val="00550863"/>
    <w:rsid w:val="0055433E"/>
    <w:rsid w:val="00570B77"/>
    <w:rsid w:val="0057159C"/>
    <w:rsid w:val="00576D11"/>
    <w:rsid w:val="005834E6"/>
    <w:rsid w:val="005C3416"/>
    <w:rsid w:val="005C48B2"/>
    <w:rsid w:val="005C6F74"/>
    <w:rsid w:val="005E4F5F"/>
    <w:rsid w:val="005F2EF1"/>
    <w:rsid w:val="00603B2D"/>
    <w:rsid w:val="006060B0"/>
    <w:rsid w:val="00612329"/>
    <w:rsid w:val="0062013D"/>
    <w:rsid w:val="0062250B"/>
    <w:rsid w:val="00651619"/>
    <w:rsid w:val="00671F69"/>
    <w:rsid w:val="00692647"/>
    <w:rsid w:val="006A0448"/>
    <w:rsid w:val="006E3EF9"/>
    <w:rsid w:val="006F6FB1"/>
    <w:rsid w:val="00710CED"/>
    <w:rsid w:val="007274AC"/>
    <w:rsid w:val="007309C9"/>
    <w:rsid w:val="00733343"/>
    <w:rsid w:val="00742D3C"/>
    <w:rsid w:val="007556B8"/>
    <w:rsid w:val="007644B3"/>
    <w:rsid w:val="007860D8"/>
    <w:rsid w:val="007A538F"/>
    <w:rsid w:val="007A71B4"/>
    <w:rsid w:val="007E42CB"/>
    <w:rsid w:val="007E521C"/>
    <w:rsid w:val="007F764D"/>
    <w:rsid w:val="008205F8"/>
    <w:rsid w:val="00840BC2"/>
    <w:rsid w:val="008A0591"/>
    <w:rsid w:val="008A4D60"/>
    <w:rsid w:val="008E0CDD"/>
    <w:rsid w:val="00910300"/>
    <w:rsid w:val="00916B21"/>
    <w:rsid w:val="0092198A"/>
    <w:rsid w:val="009327CA"/>
    <w:rsid w:val="0095187C"/>
    <w:rsid w:val="00966546"/>
    <w:rsid w:val="00967256"/>
    <w:rsid w:val="009A4543"/>
    <w:rsid w:val="00A605E5"/>
    <w:rsid w:val="00A9506A"/>
    <w:rsid w:val="00A97A2C"/>
    <w:rsid w:val="00AA3195"/>
    <w:rsid w:val="00AD0376"/>
    <w:rsid w:val="00AE00D1"/>
    <w:rsid w:val="00AF20EE"/>
    <w:rsid w:val="00B15E60"/>
    <w:rsid w:val="00B23AAA"/>
    <w:rsid w:val="00B60A36"/>
    <w:rsid w:val="00B735D5"/>
    <w:rsid w:val="00B84F77"/>
    <w:rsid w:val="00BD7C85"/>
    <w:rsid w:val="00BE66C6"/>
    <w:rsid w:val="00BF7B76"/>
    <w:rsid w:val="00C03664"/>
    <w:rsid w:val="00C10B93"/>
    <w:rsid w:val="00C3771E"/>
    <w:rsid w:val="00C50066"/>
    <w:rsid w:val="00C568CB"/>
    <w:rsid w:val="00C657DC"/>
    <w:rsid w:val="00C66B6B"/>
    <w:rsid w:val="00C74F05"/>
    <w:rsid w:val="00C8692A"/>
    <w:rsid w:val="00CB28E6"/>
    <w:rsid w:val="00CB5DD9"/>
    <w:rsid w:val="00CB75D7"/>
    <w:rsid w:val="00CD5D46"/>
    <w:rsid w:val="00CE5433"/>
    <w:rsid w:val="00D16601"/>
    <w:rsid w:val="00D16C54"/>
    <w:rsid w:val="00D25F30"/>
    <w:rsid w:val="00D62C64"/>
    <w:rsid w:val="00D71F82"/>
    <w:rsid w:val="00D75CED"/>
    <w:rsid w:val="00D76E6C"/>
    <w:rsid w:val="00DA31E9"/>
    <w:rsid w:val="00E0410F"/>
    <w:rsid w:val="00E10ADD"/>
    <w:rsid w:val="00E15DF6"/>
    <w:rsid w:val="00E35C58"/>
    <w:rsid w:val="00E67C9E"/>
    <w:rsid w:val="00E729CC"/>
    <w:rsid w:val="00E82F22"/>
    <w:rsid w:val="00E92F66"/>
    <w:rsid w:val="00E968A8"/>
    <w:rsid w:val="00EA5B6E"/>
    <w:rsid w:val="00EB6D7C"/>
    <w:rsid w:val="00ED095A"/>
    <w:rsid w:val="00ED2E0C"/>
    <w:rsid w:val="00EE79C1"/>
    <w:rsid w:val="00F23909"/>
    <w:rsid w:val="00F41909"/>
    <w:rsid w:val="00F559F9"/>
    <w:rsid w:val="00F64F60"/>
    <w:rsid w:val="00F728A0"/>
    <w:rsid w:val="00F92E99"/>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 w:type="paragraph" w:styleId="BodyText2">
    <w:name w:val="Body Text 2"/>
    <w:basedOn w:val="Normal"/>
    <w:link w:val="BodyText2Char"/>
    <w:rsid w:val="00393086"/>
    <w:pPr>
      <w:spacing w:after="0" w:line="240" w:lineRule="auto"/>
      <w:jc w:val="both"/>
    </w:pPr>
    <w:rPr>
      <w:rFonts w:ascii="Arial" w:eastAsia="Times New Roman" w:hAnsi="Arial" w:cs="Arial"/>
      <w:b/>
      <w:sz w:val="24"/>
      <w:szCs w:val="24"/>
      <w:lang w:eastAsia="en-GB"/>
    </w:rPr>
  </w:style>
  <w:style w:type="character" w:customStyle="1" w:styleId="BodyText2Char">
    <w:name w:val="Body Text 2 Char"/>
    <w:basedOn w:val="DefaultParagraphFont"/>
    <w:link w:val="BodyText2"/>
    <w:rsid w:val="00393086"/>
    <w:rPr>
      <w:rFonts w:ascii="Arial" w:eastAsia="Times New Roman" w:hAnsi="Arial" w:cs="Arial"/>
      <w:b/>
      <w:sz w:val="24"/>
      <w:szCs w:val="24"/>
      <w:lang w:eastAsia="en-GB"/>
    </w:rPr>
  </w:style>
  <w:style w:type="character" w:styleId="Strong">
    <w:name w:val="Strong"/>
    <w:qFormat/>
    <w:rsid w:val="00BD7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1C8BC-1265-4B41-BFF2-56013DE0C947}">
  <ds:schemaRefs>
    <ds:schemaRef ds:uri="http://schemas.microsoft.com/sharepoint/v3/contenttype/forms"/>
  </ds:schemaRefs>
</ds:datastoreItem>
</file>

<file path=customXml/itemProps3.xml><?xml version="1.0" encoding="utf-8"?>
<ds:datastoreItem xmlns:ds="http://schemas.openxmlformats.org/officeDocument/2006/customXml" ds:itemID="{8BF6E3A3-D5A0-4989-B9A5-D26E1BF8EA2D}">
  <ds:schemaRef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fd6d2b1c-0781-4fb2-b29d-5db8233045b2"/>
    <ds:schemaRef ds:uri="aba1e70d-186f-4727-86a3-2f876492445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Joanne Woollard</cp:lastModifiedBy>
  <cp:revision>3</cp:revision>
  <cp:lastPrinted>2018-04-06T14:07:00Z</cp:lastPrinted>
  <dcterms:created xsi:type="dcterms:W3CDTF">2023-09-20T14:02:00Z</dcterms:created>
  <dcterms:modified xsi:type="dcterms:W3CDTF">2023-09-20T14:03:00Z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