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E52" w:rsidRPr="007A0450" w:rsidRDefault="007A0450" w:rsidP="00640E52">
      <w:pPr>
        <w:autoSpaceDE w:val="0"/>
        <w:autoSpaceDN w:val="0"/>
        <w:spacing w:after="0" w:line="240" w:lineRule="auto"/>
        <w:rPr>
          <w:rFonts w:ascii="Arial" w:eastAsia="Times New Roman" w:hAnsi="Arial" w:cs="Arial"/>
          <w:b/>
          <w:sz w:val="24"/>
          <w:szCs w:val="24"/>
          <w:u w:val="single"/>
          <w:lang w:val="en-US" w:eastAsia="en-GB"/>
        </w:rPr>
      </w:pPr>
      <w:r w:rsidRPr="007A0450">
        <w:rPr>
          <w:rFonts w:ascii="Arial" w:eastAsia="Times New Roman" w:hAnsi="Arial" w:cs="Arial"/>
          <w:b/>
          <w:sz w:val="24"/>
          <w:szCs w:val="24"/>
          <w:u w:val="single"/>
          <w:lang w:val="en-US" w:eastAsia="en-GB"/>
        </w:rPr>
        <w:t>Your Long COVID Assessment</w:t>
      </w:r>
    </w:p>
    <w:p w:rsidR="007A0450" w:rsidRPr="007A0450" w:rsidRDefault="007A0450" w:rsidP="00640E52">
      <w:pPr>
        <w:autoSpaceDE w:val="0"/>
        <w:autoSpaceDN w:val="0"/>
        <w:spacing w:after="0" w:line="240" w:lineRule="auto"/>
        <w:rPr>
          <w:rFonts w:ascii="Arial" w:eastAsia="Times New Roman" w:hAnsi="Arial" w:cs="Arial"/>
          <w:b/>
          <w:sz w:val="24"/>
          <w:szCs w:val="24"/>
          <w:u w:val="single"/>
          <w:lang w:val="en-US" w:eastAsia="en-GB"/>
        </w:rPr>
      </w:pPr>
    </w:p>
    <w:p w:rsidR="007A0450" w:rsidRPr="007A0450" w:rsidRDefault="007A0450" w:rsidP="00640E52">
      <w:pPr>
        <w:autoSpaceDE w:val="0"/>
        <w:autoSpaceDN w:val="0"/>
        <w:spacing w:after="0" w:line="240" w:lineRule="auto"/>
        <w:rPr>
          <w:rFonts w:ascii="Arial" w:eastAsia="Times New Roman" w:hAnsi="Arial" w:cs="Arial"/>
          <w:sz w:val="24"/>
          <w:szCs w:val="24"/>
          <w:lang w:val="en-US" w:eastAsia="en-GB"/>
        </w:rPr>
      </w:pPr>
      <w:r w:rsidRPr="007A0450">
        <w:rPr>
          <w:rFonts w:ascii="Arial" w:eastAsia="Times New Roman" w:hAnsi="Arial" w:cs="Arial"/>
          <w:sz w:val="24"/>
          <w:szCs w:val="24"/>
          <w:lang w:val="en-US" w:eastAsia="en-GB"/>
        </w:rPr>
        <w:t>Please read the following statements in preparation for your appointment – the clinician you speak to will ask if you consent to the following:</w:t>
      </w:r>
    </w:p>
    <w:p w:rsidR="007A0450" w:rsidRPr="007A0450" w:rsidRDefault="007A0450" w:rsidP="00640E52">
      <w:pPr>
        <w:autoSpaceDE w:val="0"/>
        <w:autoSpaceDN w:val="0"/>
        <w:spacing w:after="0" w:line="240" w:lineRule="auto"/>
        <w:rPr>
          <w:rFonts w:ascii="Arial" w:eastAsia="Times New Roman" w:hAnsi="Arial" w:cs="Arial"/>
          <w:b/>
          <w:sz w:val="24"/>
          <w:szCs w:val="24"/>
          <w:lang w:val="en-US" w:eastAsia="en-GB"/>
        </w:rPr>
      </w:pPr>
    </w:p>
    <w:p w:rsidR="00640E52" w:rsidRPr="007A0450" w:rsidRDefault="00640E52" w:rsidP="00640E52">
      <w:pPr>
        <w:autoSpaceDE w:val="0"/>
        <w:autoSpaceDN w:val="0"/>
        <w:spacing w:after="0" w:line="240" w:lineRule="auto"/>
        <w:rPr>
          <w:rFonts w:ascii="Arial" w:eastAsia="Times New Roman" w:hAnsi="Arial" w:cs="Arial"/>
          <w:sz w:val="24"/>
          <w:szCs w:val="24"/>
          <w:lang w:val="en-US" w:eastAsia="en-GB"/>
        </w:rPr>
      </w:pPr>
      <w:r w:rsidRPr="007A0450">
        <w:rPr>
          <w:rFonts w:ascii="Arial" w:eastAsia="Times New Roman" w:hAnsi="Arial" w:cs="Arial"/>
          <w:b/>
          <w:sz w:val="24"/>
          <w:szCs w:val="24"/>
          <w:lang w:val="en-US" w:eastAsia="en-GB"/>
        </w:rPr>
        <w:t>Patient Consent</w:t>
      </w:r>
      <w:r w:rsidR="007A0450" w:rsidRPr="007A0450">
        <w:rPr>
          <w:rFonts w:ascii="Arial" w:eastAsia="Times New Roman" w:hAnsi="Arial" w:cs="Arial"/>
          <w:b/>
          <w:sz w:val="24"/>
          <w:szCs w:val="24"/>
          <w:lang w:val="en-US" w:eastAsia="en-GB"/>
        </w:rPr>
        <w:t xml:space="preserve"> statements</w:t>
      </w:r>
    </w:p>
    <w:p w:rsidR="00640E52" w:rsidRPr="007A0450" w:rsidRDefault="00640E52" w:rsidP="007A0450">
      <w:pPr>
        <w:autoSpaceDE w:val="0"/>
        <w:autoSpaceDN w:val="0"/>
        <w:spacing w:after="0" w:line="240" w:lineRule="auto"/>
        <w:rPr>
          <w:rFonts w:ascii="Arial" w:eastAsia="Times New Roman" w:hAnsi="Arial" w:cs="Arial"/>
          <w:b/>
          <w:sz w:val="24"/>
          <w:szCs w:val="24"/>
          <w:lang w:val="en-US" w:eastAsia="en-GB"/>
        </w:rPr>
      </w:pPr>
    </w:p>
    <w:p w:rsidR="00640E52" w:rsidRPr="007A0450" w:rsidRDefault="00640E52" w:rsidP="007A0450">
      <w:pPr>
        <w:pStyle w:val="ListParagraph"/>
        <w:numPr>
          <w:ilvl w:val="0"/>
          <w:numId w:val="1"/>
        </w:numPr>
        <w:autoSpaceDE w:val="0"/>
        <w:autoSpaceDN w:val="0"/>
        <w:spacing w:after="0" w:line="240" w:lineRule="auto"/>
        <w:rPr>
          <w:rFonts w:ascii="Arial" w:eastAsia="Times New Roman" w:hAnsi="Arial" w:cs="Arial"/>
          <w:sz w:val="24"/>
          <w:szCs w:val="24"/>
          <w:lang w:val="en-US" w:eastAsia="en-GB"/>
        </w:rPr>
      </w:pPr>
      <w:r w:rsidRPr="007A0450">
        <w:rPr>
          <w:rFonts w:ascii="Arial" w:eastAsia="Times New Roman" w:hAnsi="Arial" w:cs="Arial"/>
          <w:sz w:val="24"/>
          <w:szCs w:val="24"/>
          <w:lang w:val="en-US" w:eastAsia="en-GB"/>
        </w:rPr>
        <w:t>I consent to assessment and any subsequent agreed treatment. I un</w:t>
      </w:r>
      <w:r w:rsidR="007A0450" w:rsidRPr="007A0450">
        <w:rPr>
          <w:rFonts w:ascii="Arial" w:eastAsia="Times New Roman" w:hAnsi="Arial" w:cs="Arial"/>
          <w:sz w:val="24"/>
          <w:szCs w:val="24"/>
          <w:lang w:val="en-US" w:eastAsia="en-GB"/>
        </w:rPr>
        <w:t xml:space="preserve">derstand that I may withdraw my </w:t>
      </w:r>
      <w:r w:rsidRPr="007A0450">
        <w:rPr>
          <w:rFonts w:ascii="Arial" w:eastAsia="Times New Roman" w:hAnsi="Arial" w:cs="Arial"/>
          <w:sz w:val="24"/>
          <w:szCs w:val="24"/>
          <w:lang w:val="en-US" w:eastAsia="en-GB"/>
        </w:rPr>
        <w:t>consent at any time.</w:t>
      </w:r>
    </w:p>
    <w:p w:rsidR="00640E52" w:rsidRPr="007A0450" w:rsidRDefault="00640E52" w:rsidP="007A0450">
      <w:pPr>
        <w:autoSpaceDE w:val="0"/>
        <w:autoSpaceDN w:val="0"/>
        <w:spacing w:after="0" w:line="240" w:lineRule="auto"/>
        <w:ind w:left="360"/>
        <w:rPr>
          <w:rFonts w:ascii="Arial" w:eastAsia="Times New Roman" w:hAnsi="Arial" w:cs="Arial"/>
          <w:sz w:val="24"/>
          <w:szCs w:val="24"/>
          <w:lang w:val="en-US" w:eastAsia="en-GB"/>
        </w:rPr>
      </w:pPr>
    </w:p>
    <w:p w:rsidR="00640E52" w:rsidRPr="007A0450" w:rsidRDefault="00640E52" w:rsidP="007A0450">
      <w:pPr>
        <w:pStyle w:val="ListParagraph"/>
        <w:numPr>
          <w:ilvl w:val="0"/>
          <w:numId w:val="1"/>
        </w:numPr>
        <w:autoSpaceDE w:val="0"/>
        <w:autoSpaceDN w:val="0"/>
        <w:spacing w:after="0" w:line="240" w:lineRule="auto"/>
        <w:rPr>
          <w:rFonts w:ascii="Arial" w:eastAsia="Times New Roman" w:hAnsi="Arial" w:cs="Arial"/>
          <w:sz w:val="24"/>
          <w:szCs w:val="24"/>
          <w:lang w:val="en-US" w:eastAsia="en-GB"/>
        </w:rPr>
      </w:pPr>
      <w:r w:rsidRPr="007A0450">
        <w:rPr>
          <w:rFonts w:ascii="Arial" w:eastAsia="Times New Roman" w:hAnsi="Arial" w:cs="Arial"/>
          <w:sz w:val="24"/>
          <w:szCs w:val="24"/>
          <w:lang w:val="en-US" w:eastAsia="en-GB"/>
        </w:rPr>
        <w:t>I consent to my clinical record being used anonymously for clinical effectiveness/audit purposes.</w:t>
      </w:r>
    </w:p>
    <w:p w:rsidR="007A0450" w:rsidRPr="007A0450" w:rsidRDefault="007A0450" w:rsidP="007A0450">
      <w:pPr>
        <w:autoSpaceDE w:val="0"/>
        <w:autoSpaceDN w:val="0"/>
        <w:spacing w:after="0" w:line="240" w:lineRule="auto"/>
        <w:rPr>
          <w:rFonts w:ascii="Arial" w:eastAsia="Times New Roman" w:hAnsi="Arial" w:cs="Arial"/>
          <w:sz w:val="24"/>
          <w:szCs w:val="24"/>
          <w:lang w:val="en-US" w:eastAsia="en-GB"/>
        </w:rPr>
      </w:pPr>
    </w:p>
    <w:p w:rsidR="00640E52" w:rsidRDefault="00640E52" w:rsidP="007A0450">
      <w:pPr>
        <w:pStyle w:val="ListParagraph"/>
        <w:numPr>
          <w:ilvl w:val="0"/>
          <w:numId w:val="1"/>
        </w:numPr>
        <w:autoSpaceDE w:val="0"/>
        <w:autoSpaceDN w:val="0"/>
        <w:spacing w:after="0" w:line="240" w:lineRule="auto"/>
        <w:rPr>
          <w:rFonts w:ascii="Arial" w:eastAsia="Times New Roman" w:hAnsi="Arial" w:cs="Arial"/>
          <w:sz w:val="24"/>
          <w:szCs w:val="24"/>
          <w:lang w:val="en-US" w:eastAsia="en-GB"/>
        </w:rPr>
      </w:pPr>
      <w:r w:rsidRPr="00C40C83">
        <w:rPr>
          <w:rFonts w:ascii="Arial" w:eastAsia="Times New Roman" w:hAnsi="Arial" w:cs="Arial"/>
          <w:b/>
          <w:sz w:val="24"/>
          <w:szCs w:val="24"/>
          <w:lang w:val="en-US" w:eastAsia="en-GB"/>
        </w:rPr>
        <w:t>I understand that if I fail to attend I will be discharged</w:t>
      </w:r>
    </w:p>
    <w:p w:rsidR="00C40C83" w:rsidRPr="00C40C83" w:rsidRDefault="00C40C83" w:rsidP="00C40C83">
      <w:pPr>
        <w:autoSpaceDE w:val="0"/>
        <w:autoSpaceDN w:val="0"/>
        <w:spacing w:after="0" w:line="240" w:lineRule="auto"/>
        <w:rPr>
          <w:rFonts w:ascii="Arial" w:eastAsia="Times New Roman" w:hAnsi="Arial" w:cs="Arial"/>
          <w:sz w:val="24"/>
          <w:szCs w:val="24"/>
          <w:lang w:val="en-US" w:eastAsia="en-GB"/>
        </w:rPr>
      </w:pPr>
    </w:p>
    <w:p w:rsidR="00640E52" w:rsidRPr="007A0450" w:rsidRDefault="00640E52" w:rsidP="007A0450">
      <w:pPr>
        <w:pStyle w:val="ListParagraph"/>
        <w:numPr>
          <w:ilvl w:val="0"/>
          <w:numId w:val="1"/>
        </w:numPr>
        <w:autoSpaceDE w:val="0"/>
        <w:autoSpaceDN w:val="0"/>
        <w:spacing w:after="0" w:line="240" w:lineRule="auto"/>
        <w:rPr>
          <w:rFonts w:ascii="Arial" w:eastAsia="Times New Roman" w:hAnsi="Arial" w:cs="Arial"/>
          <w:sz w:val="24"/>
          <w:szCs w:val="24"/>
          <w:lang w:val="en-US" w:eastAsia="en-GB"/>
        </w:rPr>
      </w:pPr>
      <w:r w:rsidRPr="007A0450">
        <w:rPr>
          <w:rFonts w:ascii="Arial" w:eastAsia="Times New Roman" w:hAnsi="Arial" w:cs="Arial"/>
          <w:sz w:val="24"/>
          <w:szCs w:val="24"/>
          <w:lang w:val="en-US" w:eastAsia="en-GB"/>
        </w:rPr>
        <w:t xml:space="preserve">I understand that if I do not provide </w:t>
      </w:r>
      <w:r w:rsidRPr="007A0450">
        <w:rPr>
          <w:rFonts w:ascii="Arial" w:eastAsia="Times New Roman" w:hAnsi="Arial" w:cs="Arial"/>
          <w:b/>
          <w:sz w:val="24"/>
          <w:szCs w:val="24"/>
          <w:lang w:val="en-US" w:eastAsia="en-GB"/>
        </w:rPr>
        <w:t xml:space="preserve">24 hours’ notice </w:t>
      </w:r>
      <w:r w:rsidRPr="007A0450">
        <w:rPr>
          <w:rFonts w:ascii="Arial" w:eastAsia="Times New Roman" w:hAnsi="Arial" w:cs="Arial"/>
          <w:sz w:val="24"/>
          <w:szCs w:val="24"/>
          <w:lang w:val="en-US" w:eastAsia="en-GB"/>
        </w:rPr>
        <w:t>then this may be counted as a failure to attend.</w:t>
      </w:r>
    </w:p>
    <w:p w:rsidR="00640E52" w:rsidRPr="007A0450" w:rsidRDefault="00640E52" w:rsidP="007A0450">
      <w:pPr>
        <w:autoSpaceDE w:val="0"/>
        <w:autoSpaceDN w:val="0"/>
        <w:spacing w:after="0" w:line="240" w:lineRule="auto"/>
        <w:rPr>
          <w:rFonts w:ascii="Arial" w:eastAsia="Times New Roman" w:hAnsi="Arial" w:cs="Arial"/>
          <w:sz w:val="24"/>
          <w:szCs w:val="24"/>
          <w:lang w:val="en-US" w:eastAsia="en-GB"/>
        </w:rPr>
      </w:pPr>
    </w:p>
    <w:p w:rsidR="00640E52" w:rsidRPr="007A0450" w:rsidRDefault="00640E52" w:rsidP="007A0450">
      <w:pPr>
        <w:pStyle w:val="ListParagraph"/>
        <w:numPr>
          <w:ilvl w:val="0"/>
          <w:numId w:val="1"/>
        </w:numPr>
        <w:autoSpaceDE w:val="0"/>
        <w:autoSpaceDN w:val="0"/>
        <w:spacing w:after="0" w:line="240" w:lineRule="auto"/>
        <w:rPr>
          <w:rFonts w:ascii="Arial" w:eastAsia="Times New Roman" w:hAnsi="Arial" w:cs="Arial"/>
          <w:b/>
          <w:sz w:val="24"/>
          <w:szCs w:val="24"/>
          <w:lang w:val="en-US" w:eastAsia="en-GB"/>
        </w:rPr>
      </w:pPr>
      <w:r w:rsidRPr="007A0450">
        <w:rPr>
          <w:rFonts w:ascii="Arial" w:eastAsia="Times New Roman" w:hAnsi="Arial" w:cs="Arial"/>
          <w:b/>
          <w:sz w:val="24"/>
          <w:szCs w:val="24"/>
          <w:lang w:val="en-US" w:eastAsia="en-GB"/>
        </w:rPr>
        <w:t xml:space="preserve">I understand that if </w:t>
      </w:r>
      <w:proofErr w:type="gramStart"/>
      <w:r w:rsidRPr="007A0450">
        <w:rPr>
          <w:rFonts w:ascii="Arial" w:eastAsia="Times New Roman" w:hAnsi="Arial" w:cs="Arial"/>
          <w:b/>
          <w:sz w:val="24"/>
          <w:szCs w:val="24"/>
          <w:lang w:val="en-US" w:eastAsia="en-GB"/>
        </w:rPr>
        <w:t xml:space="preserve">I </w:t>
      </w:r>
      <w:r w:rsidR="00C40C83">
        <w:rPr>
          <w:rFonts w:ascii="Arial" w:eastAsia="Times New Roman" w:hAnsi="Arial" w:cs="Arial"/>
          <w:b/>
          <w:sz w:val="24"/>
          <w:szCs w:val="24"/>
          <w:lang w:val="en-US" w:eastAsia="en-GB"/>
        </w:rPr>
        <w:t xml:space="preserve"> cancel</w:t>
      </w:r>
      <w:proofErr w:type="gramEnd"/>
      <w:r w:rsidR="00C40C83">
        <w:rPr>
          <w:rFonts w:ascii="Arial" w:eastAsia="Times New Roman" w:hAnsi="Arial" w:cs="Arial"/>
          <w:b/>
          <w:sz w:val="24"/>
          <w:szCs w:val="24"/>
          <w:lang w:val="en-US" w:eastAsia="en-GB"/>
        </w:rPr>
        <w:t xml:space="preserve"> at short notice </w:t>
      </w:r>
      <w:r w:rsidRPr="007A0450">
        <w:rPr>
          <w:rFonts w:ascii="Arial" w:eastAsia="Times New Roman" w:hAnsi="Arial" w:cs="Arial"/>
          <w:b/>
          <w:sz w:val="24"/>
          <w:szCs w:val="24"/>
          <w:lang w:val="en-US" w:eastAsia="en-GB"/>
        </w:rPr>
        <w:t xml:space="preserve">on 2 occasions I will be </w:t>
      </w:r>
      <w:bookmarkStart w:id="0" w:name="_GoBack"/>
      <w:bookmarkEnd w:id="0"/>
      <w:r w:rsidRPr="007A0450">
        <w:rPr>
          <w:rFonts w:ascii="Arial" w:eastAsia="Times New Roman" w:hAnsi="Arial" w:cs="Arial"/>
          <w:b/>
          <w:sz w:val="24"/>
          <w:szCs w:val="24"/>
          <w:lang w:val="en-US" w:eastAsia="en-GB"/>
        </w:rPr>
        <w:t xml:space="preserve">discharged. </w:t>
      </w:r>
    </w:p>
    <w:p w:rsidR="00640E52" w:rsidRPr="007A0450" w:rsidRDefault="00640E52" w:rsidP="007A0450">
      <w:pPr>
        <w:autoSpaceDE w:val="0"/>
        <w:autoSpaceDN w:val="0"/>
        <w:spacing w:after="0" w:line="240" w:lineRule="auto"/>
        <w:rPr>
          <w:rFonts w:ascii="Arial" w:eastAsia="Times New Roman" w:hAnsi="Arial" w:cs="Arial"/>
          <w:b/>
          <w:sz w:val="24"/>
          <w:szCs w:val="24"/>
          <w:lang w:val="en-US" w:eastAsia="en-GB"/>
        </w:rPr>
      </w:pPr>
    </w:p>
    <w:p w:rsidR="00640E52" w:rsidRPr="007A0450" w:rsidRDefault="00640E52" w:rsidP="007A0450">
      <w:pPr>
        <w:pStyle w:val="ListParagraph"/>
        <w:numPr>
          <w:ilvl w:val="0"/>
          <w:numId w:val="1"/>
        </w:numPr>
        <w:autoSpaceDE w:val="0"/>
        <w:autoSpaceDN w:val="0"/>
        <w:spacing w:after="0" w:line="240" w:lineRule="auto"/>
        <w:rPr>
          <w:rFonts w:ascii="Arial" w:eastAsia="Times New Roman" w:hAnsi="Arial" w:cs="Arial"/>
          <w:b/>
          <w:sz w:val="24"/>
          <w:szCs w:val="24"/>
          <w:lang w:val="en-US" w:eastAsia="en-GB"/>
        </w:rPr>
      </w:pPr>
      <w:r w:rsidRPr="007A0450">
        <w:rPr>
          <w:rFonts w:ascii="Arial" w:eastAsia="Times New Roman" w:hAnsi="Arial" w:cs="Arial"/>
          <w:sz w:val="24"/>
          <w:szCs w:val="24"/>
          <w:lang w:val="en-US" w:eastAsia="en-GB"/>
        </w:rPr>
        <w:t>I understand my clinical details may be passed onto other members of the Long COVID team.</w:t>
      </w:r>
    </w:p>
    <w:p w:rsidR="00640E52" w:rsidRPr="007A0450" w:rsidRDefault="00640E52" w:rsidP="007A0450">
      <w:pPr>
        <w:autoSpaceDE w:val="0"/>
        <w:autoSpaceDN w:val="0"/>
        <w:spacing w:after="0" w:line="240" w:lineRule="auto"/>
        <w:rPr>
          <w:rFonts w:ascii="Arial" w:eastAsia="Times New Roman" w:hAnsi="Arial" w:cs="Arial"/>
          <w:b/>
          <w:sz w:val="24"/>
          <w:szCs w:val="24"/>
          <w:lang w:val="en-US" w:eastAsia="en-GB"/>
        </w:rPr>
      </w:pPr>
    </w:p>
    <w:p w:rsidR="00640E52" w:rsidRPr="007A0450" w:rsidRDefault="00640E52" w:rsidP="007A0450">
      <w:pPr>
        <w:pStyle w:val="ListParagraph"/>
        <w:numPr>
          <w:ilvl w:val="0"/>
          <w:numId w:val="1"/>
        </w:numPr>
        <w:autoSpaceDE w:val="0"/>
        <w:autoSpaceDN w:val="0"/>
        <w:spacing w:after="0" w:line="240" w:lineRule="auto"/>
        <w:rPr>
          <w:rFonts w:ascii="Arial" w:eastAsia="Times New Roman" w:hAnsi="Arial" w:cs="Arial"/>
          <w:b/>
          <w:sz w:val="24"/>
          <w:szCs w:val="24"/>
          <w:lang w:val="en-US" w:eastAsia="en-GB"/>
        </w:rPr>
      </w:pPr>
      <w:r w:rsidRPr="007A0450">
        <w:rPr>
          <w:rFonts w:ascii="Arial" w:eastAsia="Times New Roman" w:hAnsi="Arial" w:cs="Arial"/>
          <w:sz w:val="24"/>
          <w:szCs w:val="24"/>
          <w:lang w:val="en-US" w:eastAsia="en-GB"/>
        </w:rPr>
        <w:t>I understand that the Long COVID Service may communicate with my GP.</w:t>
      </w:r>
    </w:p>
    <w:p w:rsidR="00640E52" w:rsidRPr="007A0450" w:rsidRDefault="00640E52" w:rsidP="007A0450">
      <w:pPr>
        <w:autoSpaceDE w:val="0"/>
        <w:autoSpaceDN w:val="0"/>
        <w:spacing w:after="0" w:line="240" w:lineRule="auto"/>
        <w:rPr>
          <w:rFonts w:ascii="Arial" w:eastAsia="Times New Roman" w:hAnsi="Arial" w:cs="Arial"/>
          <w:b/>
          <w:sz w:val="24"/>
          <w:szCs w:val="24"/>
          <w:lang w:val="en-US" w:eastAsia="en-GB"/>
        </w:rPr>
      </w:pPr>
    </w:p>
    <w:p w:rsidR="00640E52" w:rsidRPr="007A0450" w:rsidRDefault="00640E52" w:rsidP="007A0450">
      <w:pPr>
        <w:pStyle w:val="ListParagraph"/>
        <w:numPr>
          <w:ilvl w:val="0"/>
          <w:numId w:val="1"/>
        </w:numPr>
        <w:autoSpaceDE w:val="0"/>
        <w:autoSpaceDN w:val="0"/>
        <w:spacing w:after="0" w:line="240" w:lineRule="auto"/>
        <w:rPr>
          <w:rFonts w:ascii="Arial" w:eastAsia="Times New Roman" w:hAnsi="Arial" w:cs="Arial"/>
          <w:b/>
          <w:sz w:val="24"/>
          <w:szCs w:val="24"/>
          <w:lang w:val="en-US" w:eastAsia="en-GB"/>
        </w:rPr>
      </w:pPr>
      <w:r w:rsidRPr="007A0450">
        <w:rPr>
          <w:rFonts w:ascii="Arial" w:eastAsia="Times New Roman" w:hAnsi="Arial" w:cs="Arial"/>
          <w:b/>
          <w:sz w:val="24"/>
          <w:szCs w:val="24"/>
          <w:lang w:val="en-US" w:eastAsia="en-GB"/>
        </w:rPr>
        <w:t>I understand that this information will be held in confidence within my clinical record</w:t>
      </w:r>
    </w:p>
    <w:p w:rsidR="007A0450" w:rsidRPr="007A0450" w:rsidRDefault="007A0450" w:rsidP="007A0450">
      <w:pPr>
        <w:autoSpaceDE w:val="0"/>
        <w:autoSpaceDN w:val="0"/>
        <w:spacing w:after="0" w:line="240" w:lineRule="auto"/>
        <w:rPr>
          <w:rFonts w:ascii="Arial" w:eastAsia="Times New Roman" w:hAnsi="Arial" w:cs="Arial"/>
          <w:b/>
          <w:sz w:val="24"/>
          <w:szCs w:val="24"/>
          <w:lang w:val="en-US" w:eastAsia="en-GB"/>
        </w:rPr>
      </w:pPr>
    </w:p>
    <w:p w:rsidR="00640E52" w:rsidRPr="007A0450" w:rsidRDefault="00640E52" w:rsidP="007A0450">
      <w:pPr>
        <w:autoSpaceDE w:val="0"/>
        <w:autoSpaceDN w:val="0"/>
        <w:spacing w:after="0" w:line="240" w:lineRule="auto"/>
        <w:rPr>
          <w:rFonts w:ascii="Arial" w:eastAsia="Times New Roman" w:hAnsi="Arial" w:cs="Arial"/>
          <w:sz w:val="24"/>
          <w:szCs w:val="24"/>
          <w:lang w:val="en-US" w:eastAsia="en-GB"/>
        </w:rPr>
      </w:pPr>
    </w:p>
    <w:p w:rsidR="007A0450" w:rsidRPr="007A0450" w:rsidRDefault="007A0450" w:rsidP="007A0450">
      <w:pPr>
        <w:autoSpaceDE w:val="0"/>
        <w:autoSpaceDN w:val="0"/>
        <w:spacing w:after="0" w:line="240" w:lineRule="auto"/>
        <w:rPr>
          <w:rFonts w:ascii="Arial" w:eastAsia="Times New Roman" w:hAnsi="Arial" w:cs="Arial"/>
          <w:sz w:val="24"/>
          <w:szCs w:val="24"/>
          <w:lang w:val="en-US" w:eastAsia="en-GB"/>
        </w:rPr>
      </w:pPr>
      <w:r w:rsidRPr="007A0450">
        <w:rPr>
          <w:rFonts w:ascii="Arial" w:eastAsia="Times New Roman" w:hAnsi="Arial" w:cs="Arial"/>
          <w:sz w:val="24"/>
          <w:szCs w:val="24"/>
          <w:lang w:val="en-US" w:eastAsia="en-GB"/>
        </w:rPr>
        <w:t>To attend the video consultation, please click the following link 5 minutes before your appointment time:</w:t>
      </w:r>
    </w:p>
    <w:p w:rsidR="00640E52" w:rsidRPr="007A0450" w:rsidRDefault="00640E52" w:rsidP="007A0450">
      <w:pPr>
        <w:autoSpaceDE w:val="0"/>
        <w:autoSpaceDN w:val="0"/>
        <w:spacing w:after="0" w:line="240" w:lineRule="auto"/>
        <w:rPr>
          <w:rFonts w:ascii="Arial" w:eastAsia="Times New Roman" w:hAnsi="Arial" w:cs="Arial"/>
          <w:b/>
          <w:sz w:val="24"/>
          <w:szCs w:val="24"/>
          <w:lang w:val="en-US" w:eastAsia="en-GB"/>
        </w:rPr>
      </w:pPr>
    </w:p>
    <w:p w:rsidR="007A0450" w:rsidRPr="007A0450" w:rsidRDefault="00C40C83">
      <w:pPr>
        <w:rPr>
          <w:rFonts w:ascii="Arial" w:hAnsi="Arial" w:cs="Arial"/>
          <w:sz w:val="24"/>
          <w:szCs w:val="24"/>
        </w:rPr>
      </w:pPr>
      <w:hyperlink r:id="rId5" w:tgtFrame="_blank" w:tooltip="Original URL: https://nhsattend.vc/nhsggc-long-covid-service. Click or tap if you trust this link." w:history="1">
        <w:r w:rsidR="00640E52" w:rsidRPr="007A0450">
          <w:rPr>
            <w:rStyle w:val="Hyperlink"/>
            <w:rFonts w:ascii="Arial" w:hAnsi="Arial" w:cs="Arial"/>
            <w:b/>
            <w:bCs/>
            <w:sz w:val="24"/>
            <w:szCs w:val="24"/>
            <w:bdr w:val="none" w:sz="0" w:space="0" w:color="auto" w:frame="1"/>
            <w:shd w:val="clear" w:color="auto" w:fill="FFFFFF"/>
          </w:rPr>
          <w:t>https://nhsattend.vc/nhsggc-long-covid-service</w:t>
        </w:r>
      </w:hyperlink>
    </w:p>
    <w:p w:rsidR="007A0450" w:rsidRPr="007A0450" w:rsidRDefault="007A0450">
      <w:pPr>
        <w:rPr>
          <w:rFonts w:ascii="Arial" w:hAnsi="Arial" w:cs="Arial"/>
          <w:sz w:val="24"/>
          <w:szCs w:val="24"/>
        </w:rPr>
      </w:pPr>
      <w:r w:rsidRPr="007A0450">
        <w:rPr>
          <w:rFonts w:ascii="Arial" w:hAnsi="Arial" w:cs="Arial"/>
          <w:sz w:val="24"/>
          <w:szCs w:val="24"/>
        </w:rPr>
        <w:t>There is an attachment on the appointment email and on the webpage for further information about</w:t>
      </w:r>
      <w:r>
        <w:rPr>
          <w:rFonts w:ascii="Arial" w:hAnsi="Arial" w:cs="Arial"/>
          <w:sz w:val="24"/>
          <w:szCs w:val="24"/>
        </w:rPr>
        <w:t xml:space="preserve"> using</w:t>
      </w:r>
      <w:r w:rsidRPr="007A0450">
        <w:rPr>
          <w:rFonts w:ascii="Arial" w:hAnsi="Arial" w:cs="Arial"/>
          <w:sz w:val="24"/>
          <w:szCs w:val="24"/>
        </w:rPr>
        <w:t xml:space="preserve"> Attend Anywhere</w:t>
      </w:r>
      <w:r>
        <w:rPr>
          <w:rFonts w:ascii="Arial" w:hAnsi="Arial" w:cs="Arial"/>
          <w:sz w:val="24"/>
          <w:szCs w:val="24"/>
        </w:rPr>
        <w:t>.</w:t>
      </w:r>
    </w:p>
    <w:p w:rsidR="007A0450" w:rsidRPr="007A0450" w:rsidRDefault="007A0450">
      <w:pPr>
        <w:rPr>
          <w:rFonts w:ascii="Arial" w:hAnsi="Arial" w:cs="Arial"/>
          <w:sz w:val="24"/>
          <w:szCs w:val="24"/>
        </w:rPr>
      </w:pPr>
      <w:r w:rsidRPr="007A0450">
        <w:rPr>
          <w:rFonts w:ascii="Arial" w:hAnsi="Arial" w:cs="Arial"/>
          <w:sz w:val="24"/>
          <w:szCs w:val="24"/>
        </w:rPr>
        <w:t xml:space="preserve">Your consultation will take approximately </w:t>
      </w:r>
      <w:r w:rsidRPr="007A0450">
        <w:rPr>
          <w:rFonts w:ascii="Arial" w:hAnsi="Arial" w:cs="Arial"/>
          <w:b/>
          <w:sz w:val="24"/>
          <w:szCs w:val="24"/>
        </w:rPr>
        <w:t>1 hour</w:t>
      </w:r>
      <w:r w:rsidRPr="007A0450">
        <w:rPr>
          <w:rFonts w:ascii="Arial" w:hAnsi="Arial" w:cs="Arial"/>
          <w:sz w:val="24"/>
          <w:szCs w:val="24"/>
        </w:rPr>
        <w:t xml:space="preserve"> – if you feel that you may struggle with this, please alert the clinician at the start of the call.</w:t>
      </w:r>
    </w:p>
    <w:p w:rsidR="007A0450" w:rsidRPr="007A0450" w:rsidRDefault="007A0450">
      <w:pPr>
        <w:rPr>
          <w:rFonts w:ascii="Arial" w:hAnsi="Arial" w:cs="Arial"/>
          <w:sz w:val="24"/>
          <w:szCs w:val="24"/>
        </w:rPr>
      </w:pPr>
      <w:r w:rsidRPr="007A0450">
        <w:rPr>
          <w:rFonts w:ascii="Arial" w:hAnsi="Arial" w:cs="Arial"/>
          <w:sz w:val="24"/>
          <w:szCs w:val="24"/>
        </w:rPr>
        <w:t>If you would prefer a telephone consultation in the first instance or encounter difficulties with the video call, the clinician will call you on the telephone number your GP has provided at the arranged appointment time.</w:t>
      </w:r>
    </w:p>
    <w:sectPr w:rsidR="007A0450" w:rsidRPr="007A0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3B9D"/>
    <w:multiLevelType w:val="hybridMultilevel"/>
    <w:tmpl w:val="5954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52"/>
    <w:rsid w:val="005C081B"/>
    <w:rsid w:val="00640E52"/>
    <w:rsid w:val="00756D6B"/>
    <w:rsid w:val="007A0450"/>
    <w:rsid w:val="00C40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553D1-78C4-4A2A-ADF7-3243B76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E5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40E52"/>
    <w:rPr>
      <w:color w:val="0000FF"/>
      <w:u w:val="single"/>
    </w:rPr>
  </w:style>
  <w:style w:type="paragraph" w:styleId="ListParagraph">
    <w:name w:val="List Paragraph"/>
    <w:basedOn w:val="Normal"/>
    <w:uiPriority w:val="34"/>
    <w:qFormat/>
    <w:rsid w:val="007A0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1.safelinks.protection.outlook.com/?url=https%3A%2F%2Fnhsattend.vc%2Fnhsggc-long-covid-service&amp;data=05%7C01%7CLillian.Bruce%40ggc.scot.nhs.uk%7C5a827a90c84145d6dca508dbaa11c667%7C10efe0bda0304bca809cb5e6745e499a%7C0%7C0%7C638290766744548150%7CUnknown%7CTWFpbGZsb3d8eyJWIjoiMC4wLjAwMDAiLCJQIjoiV2luMzIiLCJBTiI6Ik1haWwiLCJXVCI6Mn0%3D%7C3000%7C%7C%7C&amp;sdata=T0aEWEQX%2BLSkMKR7DzzDvOkbVPfJEQNp%2BhIl7Z7JfV8%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Lillian</dc:creator>
  <cp:keywords/>
  <dc:description/>
  <cp:lastModifiedBy>Bruce, Lillian</cp:lastModifiedBy>
  <cp:revision>2</cp:revision>
  <dcterms:created xsi:type="dcterms:W3CDTF">2023-10-09T09:42:00Z</dcterms:created>
  <dcterms:modified xsi:type="dcterms:W3CDTF">2023-11-21T13:59:00Z</dcterms:modified>
</cp:coreProperties>
</file>