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20"/>
        <w:gridCol w:w="1080"/>
        <w:gridCol w:w="1803"/>
        <w:gridCol w:w="1134"/>
        <w:gridCol w:w="1417"/>
        <w:gridCol w:w="1134"/>
        <w:gridCol w:w="1418"/>
        <w:gridCol w:w="1134"/>
        <w:gridCol w:w="1275"/>
        <w:gridCol w:w="680"/>
        <w:gridCol w:w="1052"/>
      </w:tblGrid>
      <w:tr w:rsidR="003C35C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620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Financial Year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20__ - 20__</w:t>
            </w:r>
          </w:p>
        </w:tc>
        <w:tc>
          <w:tcPr>
            <w:tcW w:w="1080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Policies</w:t>
            </w:r>
          </w:p>
        </w:tc>
        <w:tc>
          <w:tcPr>
            <w:tcW w:w="1803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Individual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Roles &amp;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Responsibilities Assigned</w:t>
            </w:r>
          </w:p>
        </w:tc>
        <w:tc>
          <w:tcPr>
            <w:tcW w:w="1134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Incident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Report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Process </w:t>
            </w:r>
          </w:p>
        </w:tc>
        <w:tc>
          <w:tcPr>
            <w:tcW w:w="1417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Training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</w:rPr>
            </w:pPr>
            <w:r>
              <w:rPr>
                <w:b/>
                <w:sz w:val="18"/>
              </w:rPr>
              <w:t>Records</w:t>
            </w:r>
          </w:p>
        </w:tc>
        <w:tc>
          <w:tcPr>
            <w:tcW w:w="1134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&amp; Safety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Meetings</w:t>
            </w:r>
          </w:p>
        </w:tc>
        <w:tc>
          <w:tcPr>
            <w:tcW w:w="1418" w:type="dxa"/>
            <w:shd w:val="pct25" w:color="auto" w:fill="FFFFFF"/>
          </w:tcPr>
          <w:p w:rsidR="003C35C5" w:rsidRDefault="003C35C5">
            <w:pPr>
              <w:pStyle w:val="Heading2"/>
              <w:framePr w:hSpace="180" w:wrap="around" w:vAnchor="text" w:hAnchor="margin" w:xAlign="center" w:y="384"/>
              <w:rPr>
                <w:b/>
              </w:rPr>
            </w:pPr>
            <w:r>
              <w:rPr>
                <w:b/>
                <w:sz w:val="18"/>
              </w:rPr>
              <w:t>Risk Assessments</w:t>
            </w:r>
          </w:p>
        </w:tc>
        <w:tc>
          <w:tcPr>
            <w:tcW w:w="1134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75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Quarterly Workplace </w:t>
            </w:r>
          </w:p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Inspections</w:t>
            </w:r>
          </w:p>
        </w:tc>
        <w:tc>
          <w:tcPr>
            <w:tcW w:w="680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Audit</w:t>
            </w:r>
          </w:p>
        </w:tc>
        <w:tc>
          <w:tcPr>
            <w:tcW w:w="1052" w:type="dxa"/>
            <w:shd w:val="pct25" w:color="auto" w:fill="FFFFFF"/>
          </w:tcPr>
          <w:p w:rsidR="003C35C5" w:rsidRDefault="003C35C5">
            <w:pPr>
              <w:framePr w:hSpace="180" w:wrap="around" w:vAnchor="text" w:hAnchor="margin" w:xAlign="center" w:y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April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May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June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July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August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September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October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November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December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January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February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  <w:tr w:rsidR="003C35C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3C35C5" w:rsidRDefault="003C35C5">
            <w:pPr>
              <w:framePr w:hSpace="180" w:wrap="around" w:vAnchor="text" w:hAnchor="margin" w:xAlign="center" w:y="384"/>
            </w:pPr>
            <w:r>
              <w:t>March</w:t>
            </w:r>
          </w:p>
          <w:p w:rsidR="003C35C5" w:rsidRDefault="003C35C5">
            <w:pPr>
              <w:framePr w:hSpace="180" w:wrap="around" w:vAnchor="text" w:hAnchor="margin" w:xAlign="center" w:y="384"/>
            </w:pPr>
          </w:p>
        </w:tc>
        <w:tc>
          <w:tcPr>
            <w:tcW w:w="10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803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7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418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134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275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680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  <w:tc>
          <w:tcPr>
            <w:tcW w:w="1052" w:type="dxa"/>
          </w:tcPr>
          <w:p w:rsidR="003C35C5" w:rsidRDefault="003C35C5">
            <w:pPr>
              <w:framePr w:hSpace="180" w:wrap="around" w:vAnchor="text" w:hAnchor="margin" w:xAlign="center" w:y="384"/>
              <w:rPr>
                <w:sz w:val="16"/>
              </w:rPr>
            </w:pPr>
          </w:p>
        </w:tc>
      </w:tr>
    </w:tbl>
    <w:p w:rsidR="003C35C5" w:rsidRDefault="003344F1">
      <w:r>
        <w:rPr>
          <w:b/>
          <w:noProof/>
          <w:sz w:val="18"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6909435</wp:posOffset>
            </wp:positionH>
            <wp:positionV relativeFrom="paragraph">
              <wp:posOffset>-911860</wp:posOffset>
            </wp:positionV>
            <wp:extent cx="1285875" cy="930275"/>
            <wp:effectExtent l="0" t="0" r="9525" b="3175"/>
            <wp:wrapSquare wrapText="bothSides"/>
            <wp:docPr id="2" name="Picture 2" descr="logo_NHSGG&amp;C_dar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dark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5C5" w:rsidRDefault="003C35C5"/>
    <w:sectPr w:rsidR="003C35C5">
      <w:headerReference w:type="default" r:id="rId10"/>
      <w:footerReference w:type="default" r:id="rId11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C5" w:rsidRDefault="003C35C5">
      <w:r>
        <w:separator/>
      </w:r>
    </w:p>
  </w:endnote>
  <w:endnote w:type="continuationSeparator" w:id="0">
    <w:p w:rsidR="003C35C5" w:rsidRDefault="003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C5" w:rsidRDefault="003C35C5">
    <w:pPr>
      <w:pStyle w:val="Footer"/>
    </w:pPr>
    <w:r>
      <w:t>V.1 Nov08</w:t>
    </w:r>
  </w:p>
  <w:p w:rsidR="003C35C5" w:rsidRDefault="003C35C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44F1">
      <w:rPr>
        <w:noProof/>
      </w:rPr>
      <w:t>1</w:t>
    </w:r>
    <w:r>
      <w:fldChar w:fldCharType="end"/>
    </w:r>
    <w:r>
      <w:t xml:space="preserve"> of </w:t>
    </w:r>
    <w:fldSimple w:instr=" NUMPAGES ">
      <w:r w:rsidR="003344F1"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C5" w:rsidRDefault="003C35C5">
      <w:r>
        <w:separator/>
      </w:r>
    </w:p>
  </w:footnote>
  <w:footnote w:type="continuationSeparator" w:id="0">
    <w:p w:rsidR="003C35C5" w:rsidRDefault="003C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C5" w:rsidRDefault="003C35C5">
    <w:pPr>
      <w:pStyle w:val="Header"/>
      <w:jc w:val="center"/>
      <w:rPr>
        <w:b/>
        <w:sz w:val="28"/>
      </w:rPr>
    </w:pPr>
    <w:r>
      <w:rPr>
        <w:b/>
        <w:sz w:val="28"/>
      </w:rPr>
      <w:t>HEALTH AND SAFETY</w:t>
    </w:r>
  </w:p>
  <w:p w:rsidR="003C35C5" w:rsidRDefault="003C35C5">
    <w:pPr>
      <w:pStyle w:val="Header"/>
      <w:jc w:val="center"/>
    </w:pPr>
    <w:r>
      <w:rPr>
        <w:b/>
        <w:sz w:val="28"/>
      </w:rPr>
      <w:t>FORWARD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C5"/>
    <w:rsid w:val="003344F1"/>
    <w:rsid w:val="003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052419-F6EF-4197-94FF-1AF08F6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ind w:right="-199"/>
      <w:jc w:val="center"/>
      <w:outlineLvl w:val="1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8B92AC-52F4-4195-9A1B-37DF7F2A4D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E418DA-22C5-4AE4-A382-B771D8AE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B4BFA6-BFDD-42F6-B82F-0366DB0A86F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FORWARDPLANNER.doc</vt:lpstr>
    </vt:vector>
  </TitlesOfParts>
  <Company>NHS Argyll &amp; Clyde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FORWARDPLANNER.doc</dc:title>
  <dc:subject/>
  <dc:creator>Stephanie McGeoch</dc:creator>
  <cp:keywords/>
  <dc:description/>
  <cp:lastModifiedBy>Clark, Andrew</cp:lastModifiedBy>
  <cp:revision>2</cp:revision>
  <cp:lastPrinted>2008-09-24T14:51:00Z</cp:lastPrinted>
  <dcterms:created xsi:type="dcterms:W3CDTF">2023-02-22T13:54:00Z</dcterms:created>
  <dcterms:modified xsi:type="dcterms:W3CDTF">2023-02-22T13:54:00Z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